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FB0071" w14:textId="0EE64A4F" w:rsidR="002E2D5E" w:rsidRPr="00E70653" w:rsidRDefault="002E2D5E" w:rsidP="00550C89">
      <w:pPr>
        <w:ind w:left="4678" w:firstLine="567"/>
      </w:pPr>
      <w:r w:rsidRPr="00E70653">
        <w:t>PATVIRTINTA</w:t>
      </w:r>
    </w:p>
    <w:p w14:paraId="644CAC7D" w14:textId="77777777" w:rsidR="002E2D5E" w:rsidRPr="00E70653" w:rsidRDefault="002E2D5E" w:rsidP="00550C89">
      <w:pPr>
        <w:ind w:left="4678" w:firstLine="567"/>
      </w:pPr>
      <w:r w:rsidRPr="00E70653">
        <w:t xml:space="preserve">Skuodo rajono savivaldybės tarybos </w:t>
      </w:r>
    </w:p>
    <w:p w14:paraId="6C823583" w14:textId="1A9D4A13" w:rsidR="002E2D5E" w:rsidRPr="00E70653" w:rsidRDefault="002E2D5E" w:rsidP="00550C89">
      <w:pPr>
        <w:ind w:left="4678" w:firstLine="567"/>
      </w:pPr>
      <w:r w:rsidRPr="00E70653">
        <w:t>202</w:t>
      </w:r>
      <w:r w:rsidR="00996022" w:rsidRPr="00E70653">
        <w:t>4</w:t>
      </w:r>
      <w:r w:rsidRPr="00E70653">
        <w:t xml:space="preserve"> m. </w:t>
      </w:r>
      <w:r w:rsidR="00E70653" w:rsidRPr="00E70653">
        <w:t>spalio</w:t>
      </w:r>
      <w:r w:rsidR="00550C89">
        <w:t xml:space="preserve"> 21 </w:t>
      </w:r>
      <w:r w:rsidRPr="00E70653">
        <w:t xml:space="preserve">d. sprendimu </w:t>
      </w:r>
      <w:bookmarkStart w:id="0" w:name="SHOWS"/>
      <w:r w:rsidRPr="00E70653">
        <w:t>Nr.</w:t>
      </w:r>
      <w:r w:rsidR="00550C89">
        <w:t xml:space="preserve"> T10-222</w:t>
      </w:r>
      <w:r w:rsidRPr="00E70653">
        <w:t xml:space="preserve"> </w:t>
      </w:r>
      <w:bookmarkEnd w:id="0"/>
    </w:p>
    <w:p w14:paraId="5A4BD754" w14:textId="77777777" w:rsidR="00E70653" w:rsidRPr="00E70653" w:rsidRDefault="002E2D5E" w:rsidP="00E70653">
      <w:pPr>
        <w:widowControl w:val="0"/>
        <w:spacing w:before="360" w:after="240" w:line="240" w:lineRule="exact"/>
        <w:jc w:val="center"/>
        <w:rPr>
          <w:b/>
          <w:bCs/>
          <w:lang w:bidi="lt-LT"/>
        </w:rPr>
      </w:pPr>
      <w:r w:rsidRPr="00E70653">
        <w:rPr>
          <w:b/>
          <w:bCs/>
          <w:lang w:bidi="lt-LT"/>
        </w:rPr>
        <w:t>SKUODO RAJONO SAVIVALDYBĖS</w:t>
      </w:r>
      <w:r w:rsidR="00CB2189" w:rsidRPr="00E70653">
        <w:rPr>
          <w:b/>
          <w:bCs/>
          <w:lang w:bidi="lt-LT"/>
        </w:rPr>
        <w:t xml:space="preserve"> </w:t>
      </w:r>
      <w:r w:rsidR="00E70653" w:rsidRPr="00E70653">
        <w:rPr>
          <w:b/>
          <w:bCs/>
          <w:lang w:bidi="lt-LT"/>
        </w:rPr>
        <w:t>RAJONO TARYBOS NARIŲ SIUNTIMO Į KOMANDIRUOTES TVARKOS APRAŠAS</w:t>
      </w:r>
    </w:p>
    <w:p w14:paraId="2A908B5B" w14:textId="77777777" w:rsidR="002E2D5E" w:rsidRPr="00E70653" w:rsidRDefault="002E2D5E" w:rsidP="002E2D5E">
      <w:pPr>
        <w:widowControl w:val="0"/>
        <w:tabs>
          <w:tab w:val="left" w:pos="4260"/>
          <w:tab w:val="left" w:pos="4542"/>
        </w:tabs>
        <w:spacing w:line="276" w:lineRule="auto"/>
        <w:jc w:val="center"/>
        <w:rPr>
          <w:b/>
          <w:bCs/>
        </w:rPr>
      </w:pPr>
      <w:r w:rsidRPr="00E70653">
        <w:rPr>
          <w:b/>
          <w:bCs/>
          <w:lang w:bidi="lt-LT"/>
        </w:rPr>
        <w:t>I SKYRIUS</w:t>
      </w:r>
    </w:p>
    <w:p w14:paraId="063EF3BC" w14:textId="77777777" w:rsidR="002E2D5E" w:rsidRPr="00E70653" w:rsidRDefault="002E2D5E" w:rsidP="000A4ECE">
      <w:pPr>
        <w:widowControl w:val="0"/>
        <w:tabs>
          <w:tab w:val="left" w:pos="2625"/>
          <w:tab w:val="left" w:pos="4260"/>
          <w:tab w:val="center" w:pos="4819"/>
        </w:tabs>
        <w:spacing w:after="240" w:line="276" w:lineRule="auto"/>
        <w:jc w:val="center"/>
        <w:rPr>
          <w:b/>
          <w:bCs/>
          <w:lang w:bidi="lt-LT"/>
        </w:rPr>
      </w:pPr>
      <w:r w:rsidRPr="00E70653">
        <w:rPr>
          <w:b/>
          <w:bCs/>
          <w:lang w:bidi="lt-LT"/>
        </w:rPr>
        <w:t>BENDROSIOS NUOSTATOS</w:t>
      </w:r>
    </w:p>
    <w:p w14:paraId="38192653" w14:textId="77777777" w:rsidR="00433F1A" w:rsidRDefault="000A4ECE" w:rsidP="00550C89">
      <w:pPr>
        <w:widowControl w:val="0"/>
        <w:numPr>
          <w:ilvl w:val="0"/>
          <w:numId w:val="10"/>
        </w:numPr>
        <w:tabs>
          <w:tab w:val="left" w:pos="2625"/>
          <w:tab w:val="left" w:pos="4260"/>
          <w:tab w:val="center" w:pos="4819"/>
        </w:tabs>
        <w:jc w:val="both"/>
        <w:rPr>
          <w:lang w:bidi="lt-LT"/>
        </w:rPr>
      </w:pPr>
      <w:r w:rsidRPr="00E70653">
        <w:rPr>
          <w:lang w:bidi="lt-LT"/>
        </w:rPr>
        <w:t>Skuodo</w:t>
      </w:r>
      <w:r w:rsidR="002A0B31">
        <w:rPr>
          <w:lang w:bidi="lt-LT"/>
        </w:rPr>
        <w:t xml:space="preserve"> </w:t>
      </w:r>
      <w:r w:rsidR="002A0B31" w:rsidRPr="002A0B31">
        <w:rPr>
          <w:lang w:bidi="lt-LT"/>
        </w:rPr>
        <w:t xml:space="preserve">rajono savivaldybės tarybos narių siuntimo į komandiruotes tvarkos aprašas (toliau – Aprašas) reglamentuoja sprendimų dėl </w:t>
      </w:r>
      <w:r w:rsidR="002A0B31">
        <w:rPr>
          <w:lang w:bidi="lt-LT"/>
        </w:rPr>
        <w:t>Skuodo</w:t>
      </w:r>
      <w:r w:rsidR="002A0B31" w:rsidRPr="002A0B31">
        <w:rPr>
          <w:lang w:bidi="lt-LT"/>
        </w:rPr>
        <w:t xml:space="preserve"> rajono savivaldybės (toliau – Savivaldybės) tarybos narių siuntimo į komandiruotes priėmimo tvarką, ataskaitų už komandiruotes pateikimo tvarką ir kitus su komandiruotėmis susijusius klausimus. </w:t>
      </w:r>
    </w:p>
    <w:p w14:paraId="37E00C61" w14:textId="578455D0" w:rsidR="00F2636A" w:rsidRDefault="00F2636A" w:rsidP="00550C89">
      <w:pPr>
        <w:numPr>
          <w:ilvl w:val="0"/>
          <w:numId w:val="10"/>
        </w:numPr>
        <w:tabs>
          <w:tab w:val="left" w:pos="3119"/>
        </w:tabs>
        <w:rPr>
          <w:lang w:bidi="lt-LT"/>
        </w:rPr>
      </w:pPr>
      <w:r w:rsidRPr="00F2636A">
        <w:rPr>
          <w:lang w:bidi="lt-LT"/>
        </w:rPr>
        <w:t>Komandiruotė yra Savivaldybės tarybos nario išvykimas už Savivaldybės ribų atstovauti Savivaldyb</w:t>
      </w:r>
      <w:r w:rsidR="006D79AF">
        <w:rPr>
          <w:lang w:bidi="lt-LT"/>
        </w:rPr>
        <w:t>ei</w:t>
      </w:r>
      <w:r w:rsidRPr="00F2636A">
        <w:rPr>
          <w:lang w:bidi="lt-LT"/>
        </w:rPr>
        <w:t xml:space="preserve"> kitose valstybės ir savivaldybių institucijose bei oficialiuose renginiuose. </w:t>
      </w:r>
    </w:p>
    <w:p w14:paraId="2947B0FE" w14:textId="77777777" w:rsidR="00F2636A" w:rsidRDefault="00F2636A" w:rsidP="00550C89">
      <w:pPr>
        <w:widowControl w:val="0"/>
        <w:numPr>
          <w:ilvl w:val="0"/>
          <w:numId w:val="10"/>
        </w:numPr>
        <w:tabs>
          <w:tab w:val="left" w:pos="2625"/>
          <w:tab w:val="left" w:pos="4260"/>
          <w:tab w:val="center" w:pos="4819"/>
        </w:tabs>
        <w:jc w:val="both"/>
        <w:rPr>
          <w:lang w:bidi="lt-LT"/>
        </w:rPr>
      </w:pPr>
      <w:r>
        <w:rPr>
          <w:lang w:bidi="lt-LT"/>
        </w:rPr>
        <w:t xml:space="preserve">Šis Aprašas parengtas vadovaujantis Lietuvos Respublikos vietos savivaldos įstatymu, Lietuvos Respublikos Vyriausybės 2004 m. balandžio 29 d. nutarimu Nr. 526 „Dėl dienpinigių ir kitų komandiruočių išlaidų apmokėjimo“. </w:t>
      </w:r>
    </w:p>
    <w:p w14:paraId="3E5DCC40" w14:textId="77777777" w:rsidR="00132C96" w:rsidRPr="00E70653" w:rsidRDefault="00132C96" w:rsidP="00132C96">
      <w:pPr>
        <w:tabs>
          <w:tab w:val="right" w:pos="9638"/>
        </w:tabs>
        <w:spacing w:before="240"/>
        <w:jc w:val="center"/>
        <w:rPr>
          <w:b/>
          <w:lang w:eastAsia="lt-LT"/>
        </w:rPr>
      </w:pPr>
      <w:r w:rsidRPr="00E70653">
        <w:rPr>
          <w:b/>
          <w:lang w:eastAsia="lt-LT"/>
        </w:rPr>
        <w:t>II SKYRIUS</w:t>
      </w:r>
    </w:p>
    <w:p w14:paraId="2F719422" w14:textId="77777777" w:rsidR="001A7E33" w:rsidRPr="001A7E33" w:rsidRDefault="001A7E33" w:rsidP="001A7E33">
      <w:pPr>
        <w:tabs>
          <w:tab w:val="right" w:pos="9638"/>
        </w:tabs>
        <w:spacing w:after="240"/>
        <w:jc w:val="center"/>
        <w:rPr>
          <w:b/>
          <w:lang w:eastAsia="lt-LT"/>
        </w:rPr>
      </w:pPr>
      <w:r w:rsidRPr="001A7E33">
        <w:rPr>
          <w:b/>
          <w:lang w:eastAsia="lt-LT"/>
        </w:rPr>
        <w:t>SIUNTIMO Į KOMANDIRUOTES TVARKA</w:t>
      </w:r>
    </w:p>
    <w:p w14:paraId="334CB0DF" w14:textId="480B9EF2" w:rsidR="00433F1A" w:rsidRPr="007709FB" w:rsidRDefault="00016523" w:rsidP="003B42CE">
      <w:pPr>
        <w:widowControl w:val="0"/>
        <w:numPr>
          <w:ilvl w:val="0"/>
          <w:numId w:val="10"/>
        </w:numPr>
        <w:tabs>
          <w:tab w:val="left" w:pos="7305"/>
        </w:tabs>
        <w:jc w:val="both"/>
        <w:rPr>
          <w:strike/>
          <w:lang w:eastAsia="lt-LT"/>
        </w:rPr>
      </w:pPr>
      <w:r w:rsidRPr="007709FB">
        <w:rPr>
          <w:strike/>
          <w:lang w:eastAsia="lt-LT"/>
        </w:rPr>
        <w:t xml:space="preserve">Savivaldybės tarybos narys į komandiruotę gali vykti Savivaldybės mero siūlymu. </w:t>
      </w:r>
    </w:p>
    <w:p w14:paraId="585BB92A" w14:textId="77777777" w:rsidR="00DC720F" w:rsidRPr="007709FB" w:rsidRDefault="00DC720F" w:rsidP="00DC720F">
      <w:pPr>
        <w:widowControl w:val="0"/>
        <w:tabs>
          <w:tab w:val="left" w:pos="7305"/>
        </w:tabs>
        <w:ind w:firstLine="1247"/>
        <w:jc w:val="both"/>
        <w:rPr>
          <w:b/>
          <w:bCs/>
          <w:lang w:eastAsia="lt-LT"/>
        </w:rPr>
      </w:pPr>
      <w:r w:rsidRPr="007709FB">
        <w:rPr>
          <w:b/>
          <w:bCs/>
          <w:lang w:eastAsia="lt-LT"/>
        </w:rPr>
        <w:t xml:space="preserve">4. Sprendimą dėl Savivaldybės tarybos nario siuntimo į komandiruotę priima Savivaldybės meras. </w:t>
      </w:r>
    </w:p>
    <w:p w14:paraId="1B715D52" w14:textId="7ADD7531" w:rsidR="00DC720F" w:rsidRPr="00DC720F" w:rsidRDefault="007709FB" w:rsidP="00AF24A9">
      <w:pPr>
        <w:widowControl w:val="0"/>
        <w:numPr>
          <w:ilvl w:val="0"/>
          <w:numId w:val="10"/>
        </w:numPr>
        <w:tabs>
          <w:tab w:val="left" w:pos="7305"/>
        </w:tabs>
        <w:jc w:val="both"/>
        <w:rPr>
          <w:b/>
          <w:bCs/>
          <w:lang w:eastAsia="lt-LT"/>
        </w:rPr>
      </w:pPr>
      <w:r>
        <w:rPr>
          <w:b/>
          <w:bCs/>
          <w:lang w:eastAsia="lt-LT"/>
        </w:rPr>
        <w:t>Savivaldybės m</w:t>
      </w:r>
      <w:r w:rsidR="00DC720F" w:rsidRPr="00DC720F">
        <w:rPr>
          <w:b/>
          <w:bCs/>
          <w:lang w:eastAsia="lt-LT"/>
        </w:rPr>
        <w:t>ero potvarkyje turi būti nurodytas: komandiruojamas asmuo, komandiruotės tikslas, vieta (vietos), komandiruotės dienos ir numatomos apmokėti išlaidų rūšys.</w:t>
      </w:r>
    </w:p>
    <w:p w14:paraId="202A30A8" w14:textId="77777777" w:rsidR="003B42CE" w:rsidRPr="00CD5952" w:rsidRDefault="003B42CE" w:rsidP="003B42CE">
      <w:pPr>
        <w:numPr>
          <w:ilvl w:val="0"/>
          <w:numId w:val="10"/>
        </w:numPr>
        <w:jc w:val="both"/>
        <w:rPr>
          <w:lang w:eastAsia="lt-LT"/>
        </w:rPr>
      </w:pPr>
      <w:r w:rsidRPr="00CD5952">
        <w:rPr>
          <w:lang w:eastAsia="lt-LT"/>
        </w:rPr>
        <w:t xml:space="preserve">Savivaldybės tarybos narys, ketinantis vykti į komandiruotę Lietuvos Respublikos teritorijoje, ne vėliau kaip prieš 3 darbo dienas, o ketinantis vykti į užsienio valstybę ne vėliau kaip prieš 5 darbo dienas iki komandiruotės (išskyrus neatidėliotinus atvejus) pateikia </w:t>
      </w:r>
      <w:r w:rsidR="00652860" w:rsidRPr="00CD5952">
        <w:rPr>
          <w:lang w:eastAsia="lt-LT"/>
        </w:rPr>
        <w:t>Savivaldybės merui</w:t>
      </w:r>
      <w:r w:rsidR="00EB6E0B" w:rsidRPr="00CD5952">
        <w:rPr>
          <w:lang w:eastAsia="lt-LT"/>
        </w:rPr>
        <w:t xml:space="preserve"> </w:t>
      </w:r>
      <w:r w:rsidRPr="00CD5952">
        <w:rPr>
          <w:lang w:eastAsia="lt-LT"/>
        </w:rPr>
        <w:t>prašymą ir dokumentus, pagrindžiančius komandiruotės tikslą, vietą ir laiką.</w:t>
      </w:r>
    </w:p>
    <w:p w14:paraId="0D99681D" w14:textId="77777777" w:rsidR="006154FB" w:rsidRDefault="006154FB" w:rsidP="003B42CE">
      <w:pPr>
        <w:numPr>
          <w:ilvl w:val="0"/>
          <w:numId w:val="10"/>
        </w:numPr>
        <w:jc w:val="both"/>
        <w:rPr>
          <w:lang w:eastAsia="lt-LT"/>
        </w:rPr>
      </w:pPr>
      <w:r w:rsidRPr="006154FB">
        <w:rPr>
          <w:lang w:eastAsia="lt-LT"/>
        </w:rPr>
        <w:t>Jeigu vyksta grupė asmenų (2 ir daugiau) prašymą galima pateikti bendrą, nurodant visus vykstančius asmenis.</w:t>
      </w:r>
    </w:p>
    <w:p w14:paraId="513BD429" w14:textId="6CC99830" w:rsidR="00652860" w:rsidRDefault="00652860" w:rsidP="00433F1A">
      <w:pPr>
        <w:widowControl w:val="0"/>
        <w:numPr>
          <w:ilvl w:val="0"/>
          <w:numId w:val="10"/>
        </w:numPr>
        <w:tabs>
          <w:tab w:val="left" w:pos="7305"/>
        </w:tabs>
        <w:jc w:val="both"/>
        <w:rPr>
          <w:lang w:eastAsia="lt-LT"/>
        </w:rPr>
      </w:pPr>
      <w:r>
        <w:rPr>
          <w:lang w:eastAsia="lt-LT"/>
        </w:rPr>
        <w:t>Savivaldybės t</w:t>
      </w:r>
      <w:r w:rsidRPr="00652860">
        <w:rPr>
          <w:lang w:eastAsia="lt-LT"/>
        </w:rPr>
        <w:t>arybos narių siuntimas į komandiruotę 1 (vienai) darbo dienai Lietuvos Respublikos teritorijoje gali būti įforminamas mero rezoliucija ar potvarkiu, kitais atvejais – mero potvarkiu.</w:t>
      </w:r>
    </w:p>
    <w:p w14:paraId="7F470880" w14:textId="77777777" w:rsidR="0062555A" w:rsidRDefault="00652860" w:rsidP="00433F1A">
      <w:pPr>
        <w:widowControl w:val="0"/>
        <w:numPr>
          <w:ilvl w:val="0"/>
          <w:numId w:val="10"/>
        </w:numPr>
        <w:tabs>
          <w:tab w:val="left" w:pos="7305"/>
        </w:tabs>
        <w:jc w:val="both"/>
        <w:rPr>
          <w:lang w:eastAsia="lt-LT"/>
        </w:rPr>
      </w:pPr>
      <w:r>
        <w:rPr>
          <w:lang w:eastAsia="lt-LT"/>
        </w:rPr>
        <w:t>Savivaldybės merui</w:t>
      </w:r>
      <w:r w:rsidR="0062555A" w:rsidRPr="0062555A">
        <w:rPr>
          <w:lang w:eastAsia="lt-LT"/>
        </w:rPr>
        <w:t xml:space="preserve"> pasirašius potvarkį dėl komandiruotės, potvarkio rengėjas pateikia jį </w:t>
      </w:r>
      <w:r w:rsidR="0062555A">
        <w:rPr>
          <w:lang w:eastAsia="lt-LT"/>
        </w:rPr>
        <w:t>S</w:t>
      </w:r>
      <w:r w:rsidR="0062555A" w:rsidRPr="0062555A">
        <w:rPr>
          <w:lang w:eastAsia="lt-LT"/>
        </w:rPr>
        <w:t xml:space="preserve">avivaldybės administracijos </w:t>
      </w:r>
      <w:r w:rsidR="0062555A">
        <w:rPr>
          <w:lang w:eastAsia="lt-LT"/>
        </w:rPr>
        <w:t>Finansinės apskaitos</w:t>
      </w:r>
      <w:r w:rsidR="0062555A" w:rsidRPr="0062555A">
        <w:rPr>
          <w:lang w:eastAsia="lt-LT"/>
        </w:rPr>
        <w:t xml:space="preserve"> skyriui ir </w:t>
      </w:r>
      <w:r w:rsidR="0062555A">
        <w:rPr>
          <w:lang w:eastAsia="lt-LT"/>
        </w:rPr>
        <w:t xml:space="preserve">Savivaldybės </w:t>
      </w:r>
      <w:r w:rsidR="0062555A" w:rsidRPr="0062555A">
        <w:rPr>
          <w:lang w:eastAsia="lt-LT"/>
        </w:rPr>
        <w:t xml:space="preserve">tarybos posėdžių sekretoriui (dėl duomenų suvedimo į darbo laikos apskaitos žiniaraštį ir dokumento pateikimo tarybos nariams).  </w:t>
      </w:r>
    </w:p>
    <w:p w14:paraId="631E0E02" w14:textId="77777777" w:rsidR="00F36414" w:rsidRDefault="00F36414" w:rsidP="00433F1A">
      <w:pPr>
        <w:widowControl w:val="0"/>
        <w:numPr>
          <w:ilvl w:val="0"/>
          <w:numId w:val="10"/>
        </w:numPr>
        <w:tabs>
          <w:tab w:val="left" w:pos="7305"/>
        </w:tabs>
        <w:jc w:val="both"/>
        <w:rPr>
          <w:lang w:eastAsia="lt-LT"/>
        </w:rPr>
      </w:pPr>
      <w:r w:rsidRPr="00F36414">
        <w:rPr>
          <w:lang w:eastAsia="lt-LT"/>
        </w:rPr>
        <w:t xml:space="preserve">Jei dėl kokių nors priežasčių į komandiruotę neišvykstama, </w:t>
      </w:r>
      <w:r w:rsidR="004F19E6">
        <w:rPr>
          <w:lang w:eastAsia="lt-LT"/>
        </w:rPr>
        <w:t>Savivaldybės t</w:t>
      </w:r>
      <w:r w:rsidRPr="00F36414">
        <w:rPr>
          <w:lang w:eastAsia="lt-LT"/>
        </w:rPr>
        <w:t>arybos narys privalo nedelsiant raštu pateikti prašymą merui dėl komandiruotės atšaukimo.</w:t>
      </w:r>
    </w:p>
    <w:p w14:paraId="130C5824" w14:textId="77777777" w:rsidR="00D37FE4" w:rsidRDefault="00D37FE4" w:rsidP="00D37FE4">
      <w:pPr>
        <w:widowControl w:val="0"/>
        <w:tabs>
          <w:tab w:val="left" w:pos="7305"/>
        </w:tabs>
        <w:ind w:left="1247"/>
        <w:jc w:val="both"/>
        <w:rPr>
          <w:lang w:eastAsia="lt-LT"/>
        </w:rPr>
      </w:pPr>
    </w:p>
    <w:p w14:paraId="5B9E28C1" w14:textId="77777777" w:rsidR="00D37FE4" w:rsidRPr="00D37FE4" w:rsidRDefault="00D37FE4" w:rsidP="00D37FE4">
      <w:pPr>
        <w:tabs>
          <w:tab w:val="right" w:pos="9638"/>
        </w:tabs>
        <w:jc w:val="center"/>
        <w:rPr>
          <w:b/>
          <w:lang w:eastAsia="lt-LT"/>
        </w:rPr>
      </w:pPr>
      <w:r w:rsidRPr="00D37FE4">
        <w:rPr>
          <w:b/>
          <w:lang w:eastAsia="lt-LT"/>
        </w:rPr>
        <w:t>III SKYRIUS</w:t>
      </w:r>
    </w:p>
    <w:p w14:paraId="5D8E5F7C" w14:textId="77777777" w:rsidR="00D37FE4" w:rsidRPr="00D37FE4" w:rsidRDefault="00D37FE4" w:rsidP="00D37FE4">
      <w:pPr>
        <w:tabs>
          <w:tab w:val="right" w:pos="9638"/>
        </w:tabs>
        <w:jc w:val="center"/>
        <w:rPr>
          <w:b/>
          <w:lang w:eastAsia="lt-LT"/>
        </w:rPr>
      </w:pPr>
      <w:r w:rsidRPr="00D37FE4">
        <w:rPr>
          <w:b/>
          <w:lang w:eastAsia="lt-LT"/>
        </w:rPr>
        <w:t>DIENPINIGIŲ IR KITŲ KOMANDIRUOČIŲ IŠLAIDŲ APMOKĖJIMAS</w:t>
      </w:r>
    </w:p>
    <w:p w14:paraId="39F1FD0D" w14:textId="77777777" w:rsidR="00D37FE4" w:rsidRDefault="00D37FE4" w:rsidP="00D37FE4">
      <w:pPr>
        <w:widowControl w:val="0"/>
        <w:tabs>
          <w:tab w:val="left" w:pos="7305"/>
        </w:tabs>
        <w:ind w:left="1247"/>
        <w:jc w:val="both"/>
        <w:rPr>
          <w:lang w:eastAsia="lt-LT"/>
        </w:rPr>
      </w:pPr>
    </w:p>
    <w:p w14:paraId="1385AFDF" w14:textId="77777777" w:rsidR="00D37FE4" w:rsidRDefault="00D37FE4" w:rsidP="00D37FE4">
      <w:pPr>
        <w:widowControl w:val="0"/>
        <w:numPr>
          <w:ilvl w:val="0"/>
          <w:numId w:val="10"/>
        </w:numPr>
        <w:tabs>
          <w:tab w:val="left" w:pos="7305"/>
        </w:tabs>
        <w:jc w:val="both"/>
        <w:rPr>
          <w:lang w:eastAsia="lt-LT"/>
        </w:rPr>
      </w:pPr>
      <w:r>
        <w:rPr>
          <w:lang w:eastAsia="lt-LT"/>
        </w:rPr>
        <w:t>Savivaldybės tarybos nariui komandiruotės išlaidas apmoka Savivaldybės administracija, vadovaudamasi šiuo Aprašu ir Lietuvos Respublikos Vyriausybės 2004 m. balandžio 29 d. nutarimu Nr. 526 „Dėl dienpinigių ir kitų komandiruočių išlaidų apmokėjimo“.</w:t>
      </w:r>
    </w:p>
    <w:p w14:paraId="0AB8B0D1" w14:textId="1BC7B2B2" w:rsidR="00D37FE4" w:rsidRPr="005D6731" w:rsidRDefault="00D37FE4" w:rsidP="00D37FE4">
      <w:pPr>
        <w:widowControl w:val="0"/>
        <w:numPr>
          <w:ilvl w:val="0"/>
          <w:numId w:val="10"/>
        </w:numPr>
        <w:tabs>
          <w:tab w:val="left" w:pos="7305"/>
        </w:tabs>
        <w:jc w:val="both"/>
        <w:rPr>
          <w:lang w:eastAsia="lt-LT"/>
        </w:rPr>
      </w:pPr>
      <w:r w:rsidRPr="005D6731">
        <w:rPr>
          <w:lang w:eastAsia="lt-LT"/>
        </w:rPr>
        <w:t>Savivaldybės tarybos nariui</w:t>
      </w:r>
      <w:r w:rsidRPr="007709FB">
        <w:rPr>
          <w:strike/>
          <w:lang w:eastAsia="lt-LT"/>
        </w:rPr>
        <w:t xml:space="preserve">, prieš </w:t>
      </w:r>
      <w:r w:rsidR="001A75AA" w:rsidRPr="007709FB">
        <w:rPr>
          <w:strike/>
          <w:lang w:eastAsia="lt-LT"/>
        </w:rPr>
        <w:t>ne</w:t>
      </w:r>
      <w:r w:rsidR="001A75AA" w:rsidRPr="005D6731">
        <w:rPr>
          <w:strike/>
          <w:lang w:eastAsia="lt-LT"/>
        </w:rPr>
        <w:t xml:space="preserve"> vėliau kaip 5 dienos iki</w:t>
      </w:r>
      <w:r w:rsidR="001A75AA" w:rsidRPr="005D6731">
        <w:rPr>
          <w:lang w:eastAsia="lt-LT"/>
        </w:rPr>
        <w:t xml:space="preserve"> </w:t>
      </w:r>
      <w:r w:rsidRPr="005D6731">
        <w:rPr>
          <w:strike/>
          <w:lang w:eastAsia="lt-LT"/>
        </w:rPr>
        <w:t>vykstant į komandiruotę</w:t>
      </w:r>
      <w:r w:rsidRPr="005D6731">
        <w:rPr>
          <w:lang w:eastAsia="lt-LT"/>
        </w:rPr>
        <w:t xml:space="preserve"> užpildžius </w:t>
      </w:r>
      <w:r w:rsidR="005F096F" w:rsidRPr="005D6731">
        <w:rPr>
          <w:lang w:eastAsia="lt-LT"/>
        </w:rPr>
        <w:t>P</w:t>
      </w:r>
      <w:r w:rsidR="001A75AA" w:rsidRPr="005D6731">
        <w:rPr>
          <w:lang w:eastAsia="lt-LT"/>
        </w:rPr>
        <w:t>rašymą leisti vykti į komandiruotę ir apmokėti komandiruotės išlaidas</w:t>
      </w:r>
      <w:r w:rsidRPr="005D6731">
        <w:rPr>
          <w:lang w:eastAsia="lt-LT"/>
        </w:rPr>
        <w:t xml:space="preserve">  (priedas), ne vėliau kaip paskutinę darbo dieną iki komandiruotės pradžios išmokama už </w:t>
      </w:r>
      <w:r w:rsidRPr="005D6731">
        <w:rPr>
          <w:lang w:eastAsia="lt-LT"/>
        </w:rPr>
        <w:lastRenderedPageBreak/>
        <w:t xml:space="preserve">komandiruotę apskaičiuotų dienpinigių suma. Jei Savivaldybės tarybos narys </w:t>
      </w:r>
      <w:r w:rsidR="001A75AA" w:rsidRPr="005D6731">
        <w:rPr>
          <w:lang w:eastAsia="lt-LT"/>
        </w:rPr>
        <w:t>prašymo</w:t>
      </w:r>
      <w:r w:rsidRPr="005D6731">
        <w:rPr>
          <w:lang w:eastAsia="lt-LT"/>
        </w:rPr>
        <w:t xml:space="preserve"> prieš vykimą į komandiruotę neužpildo, tai jis turi padaryti per 3 darbo dienas grįžęs iš komandiruotės ir dienpinigiai jam išmokami ne vėliau kaip darbo užmokesčio mokėjimo dieną.</w:t>
      </w:r>
    </w:p>
    <w:p w14:paraId="1318DB6A" w14:textId="77777777" w:rsidR="007709FB" w:rsidRPr="00F6437E" w:rsidRDefault="007709FB" w:rsidP="007709FB">
      <w:pPr>
        <w:widowControl w:val="0"/>
        <w:numPr>
          <w:ilvl w:val="0"/>
          <w:numId w:val="10"/>
        </w:numPr>
        <w:tabs>
          <w:tab w:val="left" w:pos="7305"/>
        </w:tabs>
        <w:jc w:val="both"/>
        <w:rPr>
          <w:lang w:eastAsia="lt-LT"/>
        </w:rPr>
      </w:pPr>
      <w:r w:rsidRPr="005F612A">
        <w:rPr>
          <w:b/>
          <w:bCs/>
          <w:lang w:eastAsia="lt-LT"/>
        </w:rPr>
        <w:t>Grįžus iš komandiruotės</w:t>
      </w:r>
      <w:r w:rsidRPr="005F612A">
        <w:rPr>
          <w:lang w:eastAsia="lt-LT"/>
        </w:rPr>
        <w:t xml:space="preserve"> </w:t>
      </w:r>
      <w:r w:rsidRPr="00F6437E">
        <w:rPr>
          <w:lang w:eastAsia="lt-LT"/>
        </w:rPr>
        <w:t>Savivaldybės tarybos narys</w:t>
      </w:r>
      <w:r w:rsidRPr="005F612A">
        <w:rPr>
          <w:strike/>
          <w:lang w:eastAsia="lt-LT"/>
        </w:rPr>
        <w:t>, pageidaujantis, kad būtų kompensuojamos</w:t>
      </w:r>
      <w:r w:rsidRPr="00F6437E">
        <w:rPr>
          <w:lang w:eastAsia="lt-LT"/>
        </w:rPr>
        <w:t xml:space="preserve"> komandiruotėje </w:t>
      </w:r>
      <w:proofErr w:type="spellStart"/>
      <w:r w:rsidRPr="00F6437E">
        <w:rPr>
          <w:lang w:eastAsia="lt-LT"/>
        </w:rPr>
        <w:t>patirt</w:t>
      </w:r>
      <w:r w:rsidRPr="005F612A">
        <w:rPr>
          <w:strike/>
          <w:lang w:eastAsia="lt-LT"/>
        </w:rPr>
        <w:t>os</w:t>
      </w:r>
      <w:r>
        <w:rPr>
          <w:lang w:eastAsia="lt-LT"/>
        </w:rPr>
        <w:t>ų</w:t>
      </w:r>
      <w:proofErr w:type="spellEnd"/>
      <w:r w:rsidRPr="00F6437E">
        <w:rPr>
          <w:lang w:eastAsia="lt-LT"/>
        </w:rPr>
        <w:t xml:space="preserve"> </w:t>
      </w:r>
      <w:proofErr w:type="spellStart"/>
      <w:r w:rsidRPr="00F6437E">
        <w:rPr>
          <w:lang w:eastAsia="lt-LT"/>
        </w:rPr>
        <w:t>išlaid</w:t>
      </w:r>
      <w:r w:rsidRPr="005F612A">
        <w:rPr>
          <w:strike/>
          <w:lang w:eastAsia="lt-LT"/>
        </w:rPr>
        <w:t>os</w:t>
      </w:r>
      <w:r>
        <w:rPr>
          <w:lang w:eastAsia="lt-LT"/>
        </w:rPr>
        <w:t>ų</w:t>
      </w:r>
      <w:proofErr w:type="spellEnd"/>
      <w:r w:rsidRPr="005F612A">
        <w:rPr>
          <w:strike/>
          <w:lang w:eastAsia="lt-LT"/>
        </w:rPr>
        <w:t>, grįžęs iš komandiruotės per 3 darbo dienas</w:t>
      </w:r>
      <w:r w:rsidRPr="005F612A">
        <w:rPr>
          <w:b/>
          <w:bCs/>
          <w:lang w:eastAsia="lt-LT"/>
        </w:rPr>
        <w:t xml:space="preserve"> </w:t>
      </w:r>
      <w:r>
        <w:rPr>
          <w:b/>
          <w:bCs/>
          <w:lang w:eastAsia="lt-LT"/>
        </w:rPr>
        <w:t xml:space="preserve">pateisinančius dokumentus, išrašytus savo vardu, </w:t>
      </w:r>
      <w:r w:rsidRPr="00F6437E">
        <w:rPr>
          <w:lang w:eastAsia="lt-LT"/>
        </w:rPr>
        <w:t xml:space="preserve">Savivaldybės administracijos Finansinės apskaitos skyriui </w:t>
      </w:r>
      <w:r>
        <w:rPr>
          <w:b/>
          <w:bCs/>
          <w:lang w:eastAsia="lt-LT"/>
        </w:rPr>
        <w:t xml:space="preserve">pateikia </w:t>
      </w:r>
      <w:r w:rsidRPr="005F612A">
        <w:rPr>
          <w:b/>
          <w:bCs/>
          <w:lang w:eastAsia="lt-LT"/>
        </w:rPr>
        <w:t>per 3 darbo dienas</w:t>
      </w:r>
      <w:r>
        <w:rPr>
          <w:lang w:eastAsia="lt-LT"/>
        </w:rPr>
        <w:t xml:space="preserve">. </w:t>
      </w:r>
      <w:r w:rsidRPr="005F612A">
        <w:rPr>
          <w:strike/>
          <w:lang w:eastAsia="lt-LT"/>
        </w:rPr>
        <w:t>Jei</w:t>
      </w:r>
      <w:r w:rsidRPr="00F6437E">
        <w:rPr>
          <w:lang w:eastAsia="lt-LT"/>
        </w:rPr>
        <w:t xml:space="preserve"> </w:t>
      </w:r>
      <w:r>
        <w:rPr>
          <w:b/>
          <w:bCs/>
          <w:lang w:eastAsia="lt-LT"/>
        </w:rPr>
        <w:t xml:space="preserve">Šios </w:t>
      </w:r>
      <w:r w:rsidRPr="00F6437E">
        <w:rPr>
          <w:lang w:eastAsia="lt-LT"/>
        </w:rPr>
        <w:t xml:space="preserve">išlaidos </w:t>
      </w:r>
      <w:r w:rsidRPr="005F612A">
        <w:rPr>
          <w:strike/>
          <w:lang w:eastAsia="lt-LT"/>
        </w:rPr>
        <w:t xml:space="preserve">buvo apmokėtos Savivaldybės tarybos nario, tai </w:t>
      </w:r>
      <w:r>
        <w:rPr>
          <w:lang w:eastAsia="lt-LT"/>
        </w:rPr>
        <w:t xml:space="preserve"> </w:t>
      </w:r>
      <w:r>
        <w:rPr>
          <w:b/>
          <w:bCs/>
          <w:lang w:eastAsia="lt-LT"/>
        </w:rPr>
        <w:t xml:space="preserve">kompensuojamos </w:t>
      </w:r>
      <w:r w:rsidRPr="00F6437E">
        <w:rPr>
          <w:lang w:eastAsia="lt-LT"/>
        </w:rPr>
        <w:t xml:space="preserve">per 5 darbo dienas, </w:t>
      </w:r>
      <w:r w:rsidRPr="005F612A">
        <w:rPr>
          <w:b/>
          <w:bCs/>
          <w:lang w:eastAsia="lt-LT"/>
        </w:rPr>
        <w:t xml:space="preserve">pervedant į Savivaldybės tarybos nario asmeninę sąskaitą. </w:t>
      </w:r>
      <w:r w:rsidRPr="005F612A">
        <w:rPr>
          <w:strike/>
          <w:lang w:eastAsia="lt-LT"/>
        </w:rPr>
        <w:t>jos kompensuojamos jam. Jei už paslaugas neatsiskaityta, tai Finansinės apskaitos skyrius apmoka tiesiogiai tiekėjui.</w:t>
      </w:r>
    </w:p>
    <w:p w14:paraId="18AA7801" w14:textId="77777777" w:rsidR="00D37FE4" w:rsidRDefault="00D37FE4" w:rsidP="00D37FE4">
      <w:pPr>
        <w:widowControl w:val="0"/>
        <w:numPr>
          <w:ilvl w:val="0"/>
          <w:numId w:val="10"/>
        </w:numPr>
        <w:tabs>
          <w:tab w:val="left" w:pos="7305"/>
        </w:tabs>
        <w:jc w:val="both"/>
        <w:rPr>
          <w:lang w:eastAsia="lt-LT"/>
        </w:rPr>
      </w:pPr>
      <w:r>
        <w:rPr>
          <w:lang w:eastAsia="lt-LT"/>
        </w:rPr>
        <w:t xml:space="preserve">Tais atvejais, kai </w:t>
      </w:r>
      <w:r w:rsidR="002E37CD">
        <w:rPr>
          <w:lang w:eastAsia="lt-LT"/>
        </w:rPr>
        <w:t>Savivaldybės t</w:t>
      </w:r>
      <w:r>
        <w:rPr>
          <w:lang w:eastAsia="lt-LT"/>
        </w:rPr>
        <w:t>arybos narys, vykstantis į komandiruotę, gauna renginio organizatorių kompensaciją už transporto ir (ar) gyvenamojo ploto nuomos užsienio valstybėje išlaidas, Savivaldybės administracija gali apmokėti renginio organizatorių nekompensuojamą išlaidų dalį, jei transporto ir (ar) apgyvendinimo išlaidos (neviršijančios Lietuvos Respublikos Vyriausybės patvirtinto gyvenamojo ploto nuomos išlaidų normų dydžio) didesnės nei renginio organizatorių kompensuojama suma šioms išlaidoms padengti.</w:t>
      </w:r>
    </w:p>
    <w:p w14:paraId="5ECA8937" w14:textId="77777777" w:rsidR="00D37FE4" w:rsidRPr="007709FB" w:rsidRDefault="00D37FE4" w:rsidP="00D37FE4">
      <w:pPr>
        <w:widowControl w:val="0"/>
        <w:numPr>
          <w:ilvl w:val="0"/>
          <w:numId w:val="10"/>
        </w:numPr>
        <w:tabs>
          <w:tab w:val="left" w:pos="7305"/>
        </w:tabs>
        <w:jc w:val="both"/>
        <w:rPr>
          <w:lang w:eastAsia="lt-LT"/>
        </w:rPr>
      </w:pPr>
      <w:r>
        <w:rPr>
          <w:lang w:eastAsia="lt-LT"/>
        </w:rPr>
        <w:t xml:space="preserve">Savivaldybės tarybos nariui dienpinigiai apskaičiuojami už kiekvieną </w:t>
      </w:r>
      <w:r w:rsidRPr="007709FB">
        <w:rPr>
          <w:lang w:eastAsia="lt-LT"/>
        </w:rPr>
        <w:t xml:space="preserve">komandiruotės dieną. Komandiruotės dienpinigiai nemokami, jei </w:t>
      </w:r>
      <w:r w:rsidR="002E37CD" w:rsidRPr="007709FB">
        <w:rPr>
          <w:lang w:eastAsia="lt-LT"/>
        </w:rPr>
        <w:t>Savivaldybės t</w:t>
      </w:r>
      <w:r w:rsidRPr="007709FB">
        <w:rPr>
          <w:lang w:eastAsia="lt-LT"/>
        </w:rPr>
        <w:t>arybos narys vyksta į vienos dienos ar trumpesnę kaip vienos dienos komandiruotę Lietuvos Respublikoje.</w:t>
      </w:r>
    </w:p>
    <w:p w14:paraId="1AFEEE6E" w14:textId="7AF3F43F" w:rsidR="00D37FE4" w:rsidRPr="007709FB" w:rsidRDefault="00D37FE4" w:rsidP="00D37FE4">
      <w:pPr>
        <w:widowControl w:val="0"/>
        <w:numPr>
          <w:ilvl w:val="0"/>
          <w:numId w:val="10"/>
        </w:numPr>
        <w:tabs>
          <w:tab w:val="left" w:pos="7305"/>
        </w:tabs>
        <w:jc w:val="both"/>
        <w:rPr>
          <w:lang w:eastAsia="lt-LT"/>
        </w:rPr>
      </w:pPr>
      <w:r w:rsidRPr="007709FB">
        <w:rPr>
          <w:lang w:eastAsia="lt-LT"/>
        </w:rPr>
        <w:t xml:space="preserve">Už komandiruotės išlaidų apskaičiavimo </w:t>
      </w:r>
      <w:r w:rsidRPr="007709FB">
        <w:rPr>
          <w:strike/>
          <w:lang w:eastAsia="lt-LT"/>
        </w:rPr>
        <w:t>apyskaitoje</w:t>
      </w:r>
      <w:r w:rsidRPr="007709FB">
        <w:rPr>
          <w:lang w:eastAsia="lt-LT"/>
        </w:rPr>
        <w:t xml:space="preserve"> </w:t>
      </w:r>
      <w:r w:rsidR="005D6731" w:rsidRPr="007709FB">
        <w:rPr>
          <w:b/>
          <w:bCs/>
          <w:lang w:eastAsia="lt-LT"/>
        </w:rPr>
        <w:t>Aprašo priede</w:t>
      </w:r>
      <w:r w:rsidR="005D6731" w:rsidRPr="007709FB">
        <w:rPr>
          <w:lang w:eastAsia="lt-LT"/>
        </w:rPr>
        <w:t xml:space="preserve"> </w:t>
      </w:r>
      <w:r w:rsidRPr="007709FB">
        <w:rPr>
          <w:lang w:eastAsia="lt-LT"/>
        </w:rPr>
        <w:t>įrašytų duomenų teisingumą atsako ją pateikęs Tarybos narys.</w:t>
      </w:r>
    </w:p>
    <w:p w14:paraId="46482C10" w14:textId="77777777" w:rsidR="00016523" w:rsidRPr="00016523" w:rsidRDefault="00016523" w:rsidP="00016523">
      <w:pPr>
        <w:widowControl w:val="0"/>
        <w:tabs>
          <w:tab w:val="left" w:pos="7305"/>
        </w:tabs>
        <w:ind w:firstLine="1247"/>
        <w:jc w:val="both"/>
        <w:rPr>
          <w:lang w:eastAsia="lt-LT"/>
        </w:rPr>
      </w:pPr>
    </w:p>
    <w:p w14:paraId="59CF3B5A" w14:textId="77777777" w:rsidR="00016523" w:rsidRPr="00016523" w:rsidRDefault="00016523" w:rsidP="00F21EA1">
      <w:pPr>
        <w:widowControl w:val="0"/>
        <w:tabs>
          <w:tab w:val="left" w:pos="7305"/>
        </w:tabs>
        <w:jc w:val="center"/>
        <w:rPr>
          <w:lang w:eastAsia="lt-LT"/>
        </w:rPr>
      </w:pPr>
      <w:r w:rsidRPr="00016523">
        <w:rPr>
          <w:b/>
          <w:bCs/>
          <w:lang w:eastAsia="lt-LT"/>
        </w:rPr>
        <w:t>III SKYRIUS</w:t>
      </w:r>
    </w:p>
    <w:p w14:paraId="7E24C7DB" w14:textId="77777777" w:rsidR="00016523" w:rsidRPr="00016523" w:rsidRDefault="00016523" w:rsidP="00F21EA1">
      <w:pPr>
        <w:widowControl w:val="0"/>
        <w:tabs>
          <w:tab w:val="left" w:pos="7305"/>
        </w:tabs>
        <w:jc w:val="center"/>
        <w:rPr>
          <w:lang w:eastAsia="lt-LT"/>
        </w:rPr>
      </w:pPr>
      <w:r w:rsidRPr="00016523">
        <w:rPr>
          <w:b/>
          <w:bCs/>
          <w:lang w:eastAsia="lt-LT"/>
        </w:rPr>
        <w:t>BAIGIAMOSIOS NUOSTATOS</w:t>
      </w:r>
    </w:p>
    <w:p w14:paraId="6414066E" w14:textId="77777777" w:rsidR="002E2D5E" w:rsidRPr="00E70653" w:rsidRDefault="002E2D5E" w:rsidP="002E2D5E">
      <w:pPr>
        <w:widowControl w:val="0"/>
        <w:tabs>
          <w:tab w:val="left" w:pos="7305"/>
        </w:tabs>
        <w:ind w:firstLine="1247"/>
        <w:jc w:val="both"/>
        <w:rPr>
          <w:b/>
          <w:bCs/>
        </w:rPr>
      </w:pPr>
      <w:r w:rsidRPr="00E70653">
        <w:rPr>
          <w:b/>
          <w:bCs/>
        </w:rPr>
        <w:tab/>
      </w:r>
    </w:p>
    <w:p w14:paraId="6F479D20" w14:textId="77777777" w:rsidR="00A93DD3" w:rsidRDefault="00A93DD3" w:rsidP="006154FB">
      <w:pPr>
        <w:numPr>
          <w:ilvl w:val="0"/>
          <w:numId w:val="10"/>
        </w:numPr>
        <w:jc w:val="both"/>
      </w:pPr>
      <w:r w:rsidRPr="00A93DD3">
        <w:t xml:space="preserve">Jei į komandiruotę neišvykstama ar atsisakoma išvykti, </w:t>
      </w:r>
      <w:r>
        <w:t>Savivaldybės t</w:t>
      </w:r>
      <w:r w:rsidRPr="00A93DD3">
        <w:t>arybos narys privalo nedelsiant raštu</w:t>
      </w:r>
      <w:r>
        <w:t xml:space="preserve"> ar žodžiu</w:t>
      </w:r>
      <w:r w:rsidRPr="00A93DD3">
        <w:t xml:space="preserve"> </w:t>
      </w:r>
      <w:r>
        <w:t>informuoti</w:t>
      </w:r>
      <w:r w:rsidRPr="00A93DD3">
        <w:t xml:space="preserve"> Savivaldybės mer</w:t>
      </w:r>
      <w:r>
        <w:t>ą</w:t>
      </w:r>
      <w:r w:rsidRPr="00A93DD3">
        <w:t xml:space="preserve"> dėl komandiruotės atšaukimo. Vykti į komandiruotę atsisakęs (ar neišvykęs) Savivaldybės tarybos narys per 20 darbo dienų nuo organizatorių nustatytos renginio pradžios dienos privalo atlyginti Savivaldybei su komandiruotės organizavimu susijusias išlaidas (dienpinigiai ir kitos išlaidos). Kitos komandiruotės išlaidos, išskyrus dienpinigius, gali būti negrąžinamos tik tais atvejais, kuomet Savivaldybės tarybos narys atsisako vykti į komandiruotę ar į ją neišvyksta dėl pateisinamų priežasčių (nenugalimos jėgos, artimųjų giminaičių mirties, nedarbingumo dėl ligos ar kitų aplinkybių, kurios pripažįstamos kaip pakankamai svarbios). Sprendimą dėl poreikio grąžinti nurodytas išlaidas priima Savivaldybės meras.</w:t>
      </w:r>
    </w:p>
    <w:p w14:paraId="2963B56F" w14:textId="77777777" w:rsidR="009B34E6" w:rsidRDefault="006154FB" w:rsidP="006154FB">
      <w:pPr>
        <w:numPr>
          <w:ilvl w:val="0"/>
          <w:numId w:val="10"/>
        </w:numPr>
        <w:jc w:val="both"/>
      </w:pPr>
      <w:r w:rsidRPr="00016523">
        <w:t>Savivaldybės tarybos nariui, kuris dėl komandiruotės praleido Savivaldybės tarybos, komitetų, nuolatinių komisijų ir savivaldybės kolegijos posėdžius, Savivaldybės tarybos nario atlyginimas nemažinamas</w:t>
      </w:r>
      <w:r w:rsidR="006567BB">
        <w:t>.</w:t>
      </w:r>
    </w:p>
    <w:p w14:paraId="786C3CA5" w14:textId="77777777" w:rsidR="009C45AD" w:rsidRPr="009C45AD" w:rsidRDefault="009C45AD" w:rsidP="009C45AD">
      <w:pPr>
        <w:pStyle w:val="Sraopastraipa"/>
        <w:numPr>
          <w:ilvl w:val="0"/>
          <w:numId w:val="10"/>
        </w:numPr>
        <w:rPr>
          <w:b/>
          <w:bCs/>
        </w:rPr>
      </w:pPr>
      <w:r w:rsidRPr="009C45AD">
        <w:rPr>
          <w:b/>
          <w:bCs/>
        </w:rPr>
        <w:t>Savivaldybės tarybos narys, grįžęs iš komandiruotės Savivaldybės merui per 5 darbo dienas pateikia laisvos formos ataskaitą apie komandiruotės tikslo pasiekimą ir rezultatą. Šią ataskaitą Savivaldybės meras pateikia elektroniniu paštu tarybos nariams.</w:t>
      </w:r>
    </w:p>
    <w:p w14:paraId="713430DF" w14:textId="77777777" w:rsidR="00FB0641" w:rsidRDefault="006567BB" w:rsidP="006154FB">
      <w:pPr>
        <w:numPr>
          <w:ilvl w:val="0"/>
          <w:numId w:val="10"/>
        </w:numPr>
        <w:jc w:val="both"/>
      </w:pPr>
      <w:r>
        <w:t>Savivaldybės t</w:t>
      </w:r>
      <w:r w:rsidRPr="006567BB">
        <w:t>arybos nariai, pažeidę šio Aprašo reikalavimus, atsako Lietuvos Respublikos teisės aktų nustatyta tvarka.</w:t>
      </w:r>
      <w:r w:rsidR="00FB0641">
        <w:tab/>
      </w:r>
      <w:r w:rsidR="00FB0641">
        <w:tab/>
      </w:r>
      <w:r w:rsidR="00FB0641">
        <w:tab/>
      </w:r>
      <w:r w:rsidR="00FB0641">
        <w:tab/>
        <w:t xml:space="preserve">       </w:t>
      </w:r>
    </w:p>
    <w:p w14:paraId="7A43DB23" w14:textId="77777777" w:rsidR="00487A12" w:rsidRDefault="00487A12" w:rsidP="00AC6A74">
      <w:pPr>
        <w:jc w:val="both"/>
      </w:pPr>
    </w:p>
    <w:p w14:paraId="183ABEEF" w14:textId="77777777" w:rsidR="00A04DAC" w:rsidRDefault="00A04DAC" w:rsidP="00A04DAC">
      <w:pPr>
        <w:jc w:val="center"/>
      </w:pPr>
      <w:r>
        <w:t>________________________</w:t>
      </w:r>
    </w:p>
    <w:p w14:paraId="1577ADD1" w14:textId="77777777" w:rsidR="00EC3FC2" w:rsidRDefault="00A04DAC" w:rsidP="00A04DAC">
      <w:pPr>
        <w:ind w:left="3888"/>
        <w:rPr>
          <w:bCs/>
          <w:lang w:eastAsia="lt-LT"/>
        </w:rPr>
      </w:pPr>
      <w:r>
        <w:br w:type="page"/>
      </w:r>
      <w:r>
        <w:lastRenderedPageBreak/>
        <w:t xml:space="preserve">      </w:t>
      </w:r>
      <w:r>
        <w:rPr>
          <w:bCs/>
          <w:lang w:eastAsia="lt-LT"/>
        </w:rPr>
        <w:t>Skuodo rajono savivaldybės tarybos</w:t>
      </w:r>
    </w:p>
    <w:p w14:paraId="00E1EEFB" w14:textId="5934BB6E" w:rsidR="00EC3FC2" w:rsidRDefault="00EC3FC2" w:rsidP="00A04DAC">
      <w:pPr>
        <w:ind w:left="3888"/>
        <w:rPr>
          <w:bCs/>
          <w:lang w:eastAsia="lt-LT"/>
        </w:rPr>
      </w:pPr>
      <w:r>
        <w:rPr>
          <w:bCs/>
          <w:lang w:eastAsia="lt-LT"/>
        </w:rPr>
        <w:t xml:space="preserve">     </w:t>
      </w:r>
      <w:r w:rsidR="00A04DAC">
        <w:rPr>
          <w:bCs/>
          <w:lang w:eastAsia="lt-LT"/>
        </w:rPr>
        <w:t xml:space="preserve"> narių siuntimo į komandiruotes tvarko</w:t>
      </w:r>
      <w:r>
        <w:rPr>
          <w:bCs/>
          <w:lang w:eastAsia="lt-LT"/>
        </w:rPr>
        <w:t>s</w:t>
      </w:r>
      <w:r w:rsidR="00A04DAC">
        <w:rPr>
          <w:bCs/>
          <w:lang w:eastAsia="lt-LT"/>
        </w:rPr>
        <w:t xml:space="preserve"> aprašo </w:t>
      </w:r>
    </w:p>
    <w:p w14:paraId="585BDF1F" w14:textId="1BFBC87E" w:rsidR="00A04DAC" w:rsidRDefault="00EC3FC2" w:rsidP="00A04DAC">
      <w:pPr>
        <w:ind w:left="3888"/>
        <w:rPr>
          <w:bCs/>
          <w:lang w:eastAsia="lt-LT"/>
        </w:rPr>
      </w:pPr>
      <w:r>
        <w:rPr>
          <w:bCs/>
          <w:lang w:eastAsia="lt-LT"/>
        </w:rPr>
        <w:t xml:space="preserve">      </w:t>
      </w:r>
      <w:r w:rsidR="00A04DAC">
        <w:rPr>
          <w:bCs/>
          <w:lang w:eastAsia="lt-LT"/>
        </w:rPr>
        <w:t>priedas</w:t>
      </w:r>
    </w:p>
    <w:p w14:paraId="21B406F6" w14:textId="77777777" w:rsidR="00A04DAC" w:rsidRDefault="00A04DAC" w:rsidP="00A04DAC">
      <w:pPr>
        <w:ind w:left="3888"/>
        <w:rPr>
          <w:bCs/>
          <w:lang w:eastAsia="lt-LT"/>
        </w:rPr>
      </w:pPr>
    </w:p>
    <w:p w14:paraId="5F61021F" w14:textId="77777777" w:rsidR="001A75AA" w:rsidRPr="00B81DD6" w:rsidRDefault="001A75AA" w:rsidP="001A75AA">
      <w:pPr>
        <w:pStyle w:val="Standard"/>
        <w:jc w:val="center"/>
        <w:rPr>
          <w:rFonts w:ascii="Times New Roman" w:hAnsi="Times New Roman" w:cs="Times New Roman"/>
          <w:b/>
          <w:bCs/>
          <w:color w:val="auto"/>
          <w:szCs w:val="24"/>
        </w:rPr>
      </w:pPr>
      <w:r w:rsidRPr="00B81DD6">
        <w:rPr>
          <w:rFonts w:ascii="Times New Roman" w:hAnsi="Times New Roman" w:cs="Times New Roman"/>
          <w:b/>
          <w:bCs/>
          <w:color w:val="auto"/>
          <w:szCs w:val="24"/>
        </w:rPr>
        <w:t>(Prašymo leisti vykti į komandiruotę ir apmokėti komandiruotės išlaidas forma)</w:t>
      </w:r>
    </w:p>
    <w:p w14:paraId="279B5A5F" w14:textId="77777777" w:rsidR="001A75AA" w:rsidRPr="00203B46" w:rsidRDefault="001A75AA" w:rsidP="001A75AA">
      <w:pPr>
        <w:tabs>
          <w:tab w:val="left" w:pos="3720"/>
          <w:tab w:val="left" w:pos="6180"/>
        </w:tabs>
        <w:jc w:val="center"/>
        <w:rPr>
          <w:b/>
        </w:rPr>
      </w:pPr>
    </w:p>
    <w:p w14:paraId="0DE6B2B3" w14:textId="346C2AF6" w:rsidR="001A75AA" w:rsidRPr="00203B46" w:rsidRDefault="001A75AA" w:rsidP="001A75AA">
      <w:pPr>
        <w:jc w:val="center"/>
        <w:rPr>
          <w:b/>
          <w:caps/>
          <w:sz w:val="22"/>
        </w:rPr>
      </w:pPr>
      <w:r w:rsidRPr="00203B46">
        <w:rPr>
          <w:b/>
          <w:caps/>
          <w:sz w:val="22"/>
        </w:rPr>
        <w:t>______________________________________________</w:t>
      </w:r>
    </w:p>
    <w:p w14:paraId="66623BBE" w14:textId="77777777" w:rsidR="001A75AA" w:rsidRPr="00203B46" w:rsidRDefault="001A75AA" w:rsidP="001A75AA">
      <w:pPr>
        <w:jc w:val="center"/>
        <w:rPr>
          <w:b/>
          <w:caps/>
          <w:sz w:val="22"/>
          <w:szCs w:val="22"/>
        </w:rPr>
      </w:pPr>
    </w:p>
    <w:p w14:paraId="619AC322" w14:textId="3A861D92" w:rsidR="001A75AA" w:rsidRPr="00203B46" w:rsidRDefault="001A75AA" w:rsidP="001A75AA">
      <w:pPr>
        <w:jc w:val="center"/>
        <w:rPr>
          <w:b/>
          <w:caps/>
          <w:sz w:val="22"/>
        </w:rPr>
      </w:pPr>
      <w:r w:rsidRPr="00203B46">
        <w:rPr>
          <w:b/>
          <w:caps/>
          <w:sz w:val="22"/>
        </w:rPr>
        <w:t>______________________________________________</w:t>
      </w:r>
    </w:p>
    <w:p w14:paraId="093CEAC3" w14:textId="77777777" w:rsidR="001A75AA" w:rsidRPr="00203B46" w:rsidRDefault="001A75AA" w:rsidP="001A75AA">
      <w:pPr>
        <w:jc w:val="center"/>
        <w:rPr>
          <w:b/>
          <w:sz w:val="22"/>
          <w:szCs w:val="22"/>
        </w:rPr>
      </w:pPr>
    </w:p>
    <w:p w14:paraId="0106F48A" w14:textId="7F6773E6" w:rsidR="001A75AA" w:rsidRPr="00203B46" w:rsidRDefault="001A75AA" w:rsidP="001A75AA">
      <w:pPr>
        <w:jc w:val="center"/>
        <w:rPr>
          <w:b/>
          <w:color w:val="FF0000"/>
          <w:sz w:val="22"/>
        </w:rPr>
      </w:pPr>
      <w:r w:rsidRPr="00203B46">
        <w:rPr>
          <w:b/>
          <w:caps/>
          <w:sz w:val="22"/>
        </w:rPr>
        <w:t>______________________________________________</w:t>
      </w:r>
    </w:p>
    <w:p w14:paraId="02E0005E" w14:textId="77777777" w:rsidR="001A75AA" w:rsidRPr="00203B46" w:rsidRDefault="001A75AA" w:rsidP="001A75AA">
      <w:pPr>
        <w:rPr>
          <w:sz w:val="22"/>
          <w:szCs w:val="22"/>
        </w:rPr>
      </w:pPr>
    </w:p>
    <w:p w14:paraId="667ACC65" w14:textId="77777777" w:rsidR="001A75AA" w:rsidRPr="00203B46" w:rsidRDefault="001A75AA" w:rsidP="001A75AA">
      <w:pPr>
        <w:ind w:right="5810"/>
        <w:rPr>
          <w:bCs/>
          <w:sz w:val="22"/>
          <w:szCs w:val="22"/>
        </w:rPr>
      </w:pPr>
    </w:p>
    <w:p w14:paraId="10003784" w14:textId="0D74F715" w:rsidR="001A75AA" w:rsidRPr="00203B46" w:rsidRDefault="001A75AA" w:rsidP="001A75AA">
      <w:r w:rsidRPr="00203B46">
        <w:t>________________________</w:t>
      </w:r>
    </w:p>
    <w:p w14:paraId="08C73916" w14:textId="77777777" w:rsidR="001A75AA" w:rsidRPr="00B81DD6" w:rsidRDefault="001A75AA" w:rsidP="001A75AA"/>
    <w:p w14:paraId="5DE5BAC3" w14:textId="77777777" w:rsidR="001A75AA" w:rsidRPr="00B81DD6" w:rsidRDefault="001A75AA" w:rsidP="001A75AA"/>
    <w:p w14:paraId="513AA667" w14:textId="77777777" w:rsidR="001A75AA" w:rsidRPr="00B81DD6" w:rsidRDefault="001A75AA" w:rsidP="001A75AA">
      <w:pPr>
        <w:jc w:val="center"/>
        <w:rPr>
          <w:b/>
        </w:rPr>
      </w:pPr>
      <w:r w:rsidRPr="00B81DD6">
        <w:rPr>
          <w:b/>
        </w:rPr>
        <w:t>PRAŠYMAS LEISTI VYKTI Į KOMANDIRUOTĘ IR APMOKĖTI KOMANDIRUOTĖS IŠLAIDAS</w:t>
      </w:r>
    </w:p>
    <w:p w14:paraId="520E95E8" w14:textId="77777777" w:rsidR="001A75AA" w:rsidRPr="00B81DD6" w:rsidRDefault="001A75AA" w:rsidP="001A75AA">
      <w:pPr>
        <w:jc w:val="center"/>
      </w:pPr>
      <w:bookmarkStart w:id="1" w:name="_Hlk88221548"/>
    </w:p>
    <w:p w14:paraId="1499D2FB" w14:textId="271DCEAA" w:rsidR="001A75AA" w:rsidRPr="00B81DD6" w:rsidRDefault="001A75AA" w:rsidP="001A75AA">
      <w:pPr>
        <w:tabs>
          <w:tab w:val="center" w:pos="4889"/>
          <w:tab w:val="left" w:pos="6144"/>
        </w:tabs>
        <w:jc w:val="center"/>
      </w:pPr>
      <w:r w:rsidRPr="00B81DD6">
        <w:t>______________ Nr.</w:t>
      </w:r>
      <w:r w:rsidRPr="00B96238">
        <w:t xml:space="preserve"> </w:t>
      </w:r>
      <w:r>
        <w:t>_____</w:t>
      </w:r>
    </w:p>
    <w:p w14:paraId="6C3F97A9" w14:textId="77777777" w:rsidR="001A75AA" w:rsidRPr="00B81DD6" w:rsidRDefault="001A75AA" w:rsidP="001A75AA"/>
    <w:bookmarkEnd w:id="1"/>
    <w:p w14:paraId="5EAA1C3D" w14:textId="77777777" w:rsidR="001A75AA" w:rsidRPr="00B81DD6" w:rsidRDefault="001A75AA" w:rsidP="001A75AA">
      <w:pPr>
        <w:tabs>
          <w:tab w:val="center" w:pos="4889"/>
          <w:tab w:val="left" w:pos="6144"/>
        </w:tabs>
      </w:pPr>
      <w:r w:rsidRPr="00B81DD6">
        <w:tab/>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551"/>
        <w:gridCol w:w="3686"/>
      </w:tblGrid>
      <w:tr w:rsidR="001A75AA" w:rsidRPr="00B81DD6" w14:paraId="43831B4F" w14:textId="77777777" w:rsidTr="00BC1290">
        <w:trPr>
          <w:trHeight w:val="614"/>
        </w:trPr>
        <w:tc>
          <w:tcPr>
            <w:tcW w:w="3261" w:type="dxa"/>
            <w:tcBorders>
              <w:top w:val="single" w:sz="4" w:space="0" w:color="auto"/>
              <w:left w:val="single" w:sz="4" w:space="0" w:color="auto"/>
              <w:bottom w:val="single" w:sz="4" w:space="0" w:color="auto"/>
              <w:right w:val="single" w:sz="4" w:space="0" w:color="auto"/>
            </w:tcBorders>
            <w:hideMark/>
          </w:tcPr>
          <w:p w14:paraId="3F0A3517" w14:textId="77777777" w:rsidR="001A75AA" w:rsidRPr="00B81DD6" w:rsidRDefault="001A75AA">
            <w:pPr>
              <w:rPr>
                <w:b/>
              </w:rPr>
            </w:pPr>
            <w:bookmarkStart w:id="2" w:name="_Hlk88221597"/>
            <w:r w:rsidRPr="00B81DD6">
              <w:rPr>
                <w:b/>
              </w:rPr>
              <w:t xml:space="preserve">Komandiruojamas (-i) </w:t>
            </w:r>
          </w:p>
          <w:p w14:paraId="05A38089" w14:textId="77777777" w:rsidR="001A75AA" w:rsidRPr="00B81DD6" w:rsidRDefault="001A75AA">
            <w:pPr>
              <w:rPr>
                <w:b/>
              </w:rPr>
            </w:pPr>
            <w:r w:rsidRPr="00B81DD6">
              <w:rPr>
                <w:b/>
              </w:rPr>
              <w:t>asmuo (-</w:t>
            </w:r>
            <w:proofErr w:type="spellStart"/>
            <w:r w:rsidRPr="00B81DD6">
              <w:rPr>
                <w:b/>
              </w:rPr>
              <w:t>enys</w:t>
            </w:r>
            <w:proofErr w:type="spellEnd"/>
            <w:r w:rsidRPr="00B81DD6">
              <w:rPr>
                <w:b/>
              </w:rPr>
              <w:t xml:space="preserve">) </w:t>
            </w:r>
          </w:p>
        </w:tc>
        <w:tc>
          <w:tcPr>
            <w:tcW w:w="6237" w:type="dxa"/>
            <w:gridSpan w:val="2"/>
            <w:tcBorders>
              <w:top w:val="single" w:sz="4" w:space="0" w:color="auto"/>
              <w:left w:val="single" w:sz="4" w:space="0" w:color="auto"/>
              <w:bottom w:val="single" w:sz="4" w:space="0" w:color="auto"/>
              <w:right w:val="single" w:sz="4" w:space="0" w:color="auto"/>
            </w:tcBorders>
          </w:tcPr>
          <w:p w14:paraId="6C86BEB1" w14:textId="77777777" w:rsidR="001A75AA" w:rsidRPr="001A75AA" w:rsidRDefault="001A75AA">
            <w:pPr>
              <w:jc w:val="both"/>
              <w:rPr>
                <w:color w:val="7F7F7F"/>
              </w:rPr>
            </w:pPr>
            <w:r w:rsidRPr="001A75AA">
              <w:rPr>
                <w:color w:val="7F7F7F"/>
              </w:rPr>
              <w:t>Nurodykite komandiruojamo (-ų) asmens (-ų) struktūrinį padalinį, pareigas, vardą (-</w:t>
            </w:r>
            <w:proofErr w:type="spellStart"/>
            <w:r w:rsidRPr="001A75AA">
              <w:rPr>
                <w:color w:val="7F7F7F"/>
              </w:rPr>
              <w:t>us</w:t>
            </w:r>
            <w:proofErr w:type="spellEnd"/>
            <w:r w:rsidRPr="001A75AA">
              <w:rPr>
                <w:color w:val="7F7F7F"/>
              </w:rPr>
              <w:t>), pavardę (-</w:t>
            </w:r>
            <w:proofErr w:type="spellStart"/>
            <w:r w:rsidRPr="001A75AA">
              <w:rPr>
                <w:color w:val="7F7F7F"/>
              </w:rPr>
              <w:t>es</w:t>
            </w:r>
            <w:proofErr w:type="spellEnd"/>
            <w:r w:rsidRPr="001A75AA">
              <w:rPr>
                <w:color w:val="7F7F7F"/>
              </w:rPr>
              <w:t xml:space="preserve">). </w:t>
            </w:r>
          </w:p>
          <w:p w14:paraId="084E6B9D" w14:textId="77777777" w:rsidR="001A75AA" w:rsidRPr="001A75AA" w:rsidRDefault="001A75AA">
            <w:pPr>
              <w:jc w:val="both"/>
              <w:rPr>
                <w:color w:val="7F7F7F"/>
              </w:rPr>
            </w:pPr>
          </w:p>
        </w:tc>
      </w:tr>
      <w:tr w:rsidR="001A75AA" w:rsidRPr="00B81DD6" w14:paraId="775BF9BE" w14:textId="77777777" w:rsidTr="00BC1290">
        <w:tc>
          <w:tcPr>
            <w:tcW w:w="3261" w:type="dxa"/>
            <w:tcBorders>
              <w:top w:val="single" w:sz="4" w:space="0" w:color="auto"/>
              <w:left w:val="single" w:sz="4" w:space="0" w:color="auto"/>
              <w:bottom w:val="single" w:sz="4" w:space="0" w:color="auto"/>
              <w:right w:val="single" w:sz="4" w:space="0" w:color="auto"/>
            </w:tcBorders>
            <w:hideMark/>
          </w:tcPr>
          <w:p w14:paraId="17BB8529" w14:textId="77777777" w:rsidR="001A75AA" w:rsidRPr="00B81DD6" w:rsidRDefault="001A75AA">
            <w:pPr>
              <w:rPr>
                <w:b/>
              </w:rPr>
            </w:pPr>
            <w:r w:rsidRPr="00B81DD6">
              <w:rPr>
                <w:b/>
              </w:rPr>
              <w:t xml:space="preserve">Komandiruotės trukmė </w:t>
            </w:r>
          </w:p>
        </w:tc>
        <w:tc>
          <w:tcPr>
            <w:tcW w:w="6237" w:type="dxa"/>
            <w:gridSpan w:val="2"/>
            <w:tcBorders>
              <w:top w:val="single" w:sz="4" w:space="0" w:color="auto"/>
              <w:left w:val="single" w:sz="4" w:space="0" w:color="auto"/>
              <w:bottom w:val="single" w:sz="4" w:space="0" w:color="auto"/>
              <w:right w:val="single" w:sz="4" w:space="0" w:color="auto"/>
            </w:tcBorders>
            <w:hideMark/>
          </w:tcPr>
          <w:p w14:paraId="0FF0391C" w14:textId="5C8A4C4B" w:rsidR="001A75AA" w:rsidRPr="00B81DD6" w:rsidRDefault="001A75AA">
            <w:pPr>
              <w:spacing w:after="120"/>
              <w:jc w:val="both"/>
            </w:pPr>
            <w:r w:rsidRPr="00B81DD6">
              <w:t xml:space="preserve">Komandiruotės pradžios data _______ </w:t>
            </w:r>
          </w:p>
          <w:p w14:paraId="0DCB9807" w14:textId="4ACA0EFD" w:rsidR="001A75AA" w:rsidRPr="00B81DD6" w:rsidRDefault="001A75AA">
            <w:pPr>
              <w:spacing w:after="120"/>
              <w:jc w:val="both"/>
            </w:pPr>
            <w:r w:rsidRPr="00B81DD6">
              <w:t>Komandiruotės pabaigos data _______</w:t>
            </w:r>
          </w:p>
          <w:p w14:paraId="56940880" w14:textId="77777777" w:rsidR="001A75AA" w:rsidRPr="001A75AA" w:rsidRDefault="001A75AA">
            <w:pPr>
              <w:jc w:val="both"/>
              <w:rPr>
                <w:color w:val="7F7F7F"/>
              </w:rPr>
            </w:pPr>
            <w:r w:rsidRPr="001A75AA">
              <w:rPr>
                <w:color w:val="7F7F7F"/>
              </w:rPr>
              <w:t>Nurodykite tikslią komandiruotės trukmę.</w:t>
            </w:r>
          </w:p>
          <w:p w14:paraId="08170D0A" w14:textId="77777777" w:rsidR="001A75AA" w:rsidRPr="001A75AA" w:rsidRDefault="001A75AA">
            <w:pPr>
              <w:jc w:val="both"/>
              <w:rPr>
                <w:color w:val="7F7F7F"/>
              </w:rPr>
            </w:pPr>
          </w:p>
        </w:tc>
      </w:tr>
      <w:tr w:rsidR="001A75AA" w:rsidRPr="009C45AD" w14:paraId="763872B6" w14:textId="77777777" w:rsidTr="00BC1290">
        <w:tc>
          <w:tcPr>
            <w:tcW w:w="3261" w:type="dxa"/>
            <w:tcBorders>
              <w:top w:val="single" w:sz="4" w:space="0" w:color="auto"/>
              <w:left w:val="single" w:sz="4" w:space="0" w:color="auto"/>
              <w:bottom w:val="single" w:sz="4" w:space="0" w:color="auto"/>
              <w:right w:val="single" w:sz="4" w:space="0" w:color="auto"/>
            </w:tcBorders>
          </w:tcPr>
          <w:p w14:paraId="1E88E84F" w14:textId="77777777" w:rsidR="001A75AA" w:rsidRPr="009C45AD" w:rsidRDefault="001A75AA">
            <w:pPr>
              <w:rPr>
                <w:b/>
                <w:strike/>
              </w:rPr>
            </w:pPr>
            <w:r w:rsidRPr="009C45AD">
              <w:rPr>
                <w:b/>
                <w:strike/>
              </w:rPr>
              <w:t>Darbo laikas komandiruotėje</w:t>
            </w:r>
          </w:p>
        </w:tc>
        <w:tc>
          <w:tcPr>
            <w:tcW w:w="6237" w:type="dxa"/>
            <w:gridSpan w:val="2"/>
            <w:tcBorders>
              <w:top w:val="single" w:sz="4" w:space="0" w:color="auto"/>
              <w:left w:val="single" w:sz="4" w:space="0" w:color="auto"/>
              <w:bottom w:val="single" w:sz="4" w:space="0" w:color="auto"/>
              <w:right w:val="single" w:sz="4" w:space="0" w:color="auto"/>
            </w:tcBorders>
          </w:tcPr>
          <w:p w14:paraId="0544E2F6" w14:textId="77777777" w:rsidR="001A75AA" w:rsidRPr="009C45AD" w:rsidRDefault="001A75AA">
            <w:pPr>
              <w:jc w:val="both"/>
              <w:rPr>
                <w:strike/>
                <w:color w:val="7F7F7F"/>
              </w:rPr>
            </w:pPr>
            <w:r w:rsidRPr="009C45AD">
              <w:rPr>
                <w:strike/>
                <w:color w:val="7F7F7F"/>
              </w:rPr>
              <w:t>Nurodykite darbo laiką komandiruotėje, jei darbo laikas komandiruotėje skiriasi nuo įprasto darbo laiko.</w:t>
            </w:r>
          </w:p>
          <w:p w14:paraId="3EC3BD0D" w14:textId="77777777" w:rsidR="001A75AA" w:rsidRPr="009C45AD" w:rsidRDefault="001A75AA">
            <w:pPr>
              <w:jc w:val="both"/>
              <w:rPr>
                <w:strike/>
                <w:color w:val="7F7F7F"/>
              </w:rPr>
            </w:pPr>
          </w:p>
        </w:tc>
      </w:tr>
      <w:tr w:rsidR="001A75AA" w:rsidRPr="00B81DD6" w14:paraId="59DC212F" w14:textId="77777777" w:rsidTr="00BC1290">
        <w:tc>
          <w:tcPr>
            <w:tcW w:w="3261" w:type="dxa"/>
            <w:tcBorders>
              <w:top w:val="single" w:sz="4" w:space="0" w:color="auto"/>
              <w:left w:val="single" w:sz="4" w:space="0" w:color="auto"/>
              <w:bottom w:val="single" w:sz="4" w:space="0" w:color="auto"/>
              <w:right w:val="single" w:sz="4" w:space="0" w:color="auto"/>
            </w:tcBorders>
          </w:tcPr>
          <w:p w14:paraId="6E95ABE5" w14:textId="77777777" w:rsidR="001A75AA" w:rsidRPr="00B81DD6" w:rsidRDefault="001A75AA">
            <w:pPr>
              <w:rPr>
                <w:b/>
              </w:rPr>
            </w:pPr>
            <w:r w:rsidRPr="00B81DD6">
              <w:rPr>
                <w:b/>
              </w:rPr>
              <w:t>Komandiruotės vieta (-</w:t>
            </w:r>
            <w:proofErr w:type="spellStart"/>
            <w:r w:rsidRPr="00B81DD6">
              <w:rPr>
                <w:b/>
              </w:rPr>
              <w:t>os</w:t>
            </w:r>
            <w:proofErr w:type="spellEnd"/>
            <w:r w:rsidRPr="00B81DD6">
              <w:rPr>
                <w:b/>
              </w:rPr>
              <w:t>)</w:t>
            </w:r>
          </w:p>
        </w:tc>
        <w:tc>
          <w:tcPr>
            <w:tcW w:w="6237" w:type="dxa"/>
            <w:gridSpan w:val="2"/>
            <w:tcBorders>
              <w:top w:val="single" w:sz="4" w:space="0" w:color="auto"/>
              <w:left w:val="single" w:sz="4" w:space="0" w:color="auto"/>
              <w:bottom w:val="single" w:sz="4" w:space="0" w:color="auto"/>
              <w:right w:val="single" w:sz="4" w:space="0" w:color="auto"/>
            </w:tcBorders>
          </w:tcPr>
          <w:p w14:paraId="7EF07316" w14:textId="77777777" w:rsidR="001A75AA" w:rsidRPr="001A75AA" w:rsidRDefault="001A75AA">
            <w:pPr>
              <w:jc w:val="both"/>
              <w:rPr>
                <w:color w:val="7F7F7F"/>
              </w:rPr>
            </w:pPr>
            <w:r w:rsidRPr="001A75AA">
              <w:rPr>
                <w:color w:val="7F7F7F"/>
              </w:rPr>
              <w:t>Nurodykite valstybės ir miesto arba tik miesto (jei į komandiruotę vykstama Lietuvoje) pavadinimą lietuvių kalba, įstaigą (-</w:t>
            </w:r>
            <w:proofErr w:type="spellStart"/>
            <w:r w:rsidRPr="001A75AA">
              <w:rPr>
                <w:color w:val="7F7F7F"/>
              </w:rPr>
              <w:t>as</w:t>
            </w:r>
            <w:proofErr w:type="spellEnd"/>
            <w:r w:rsidRPr="001A75AA">
              <w:rPr>
                <w:color w:val="7F7F7F"/>
              </w:rPr>
              <w:t>), į kurią (-</w:t>
            </w:r>
            <w:proofErr w:type="spellStart"/>
            <w:r w:rsidRPr="001A75AA">
              <w:rPr>
                <w:color w:val="7F7F7F"/>
              </w:rPr>
              <w:t>ias</w:t>
            </w:r>
            <w:proofErr w:type="spellEnd"/>
            <w:r w:rsidRPr="001A75AA">
              <w:rPr>
                <w:color w:val="7F7F7F"/>
              </w:rPr>
              <w:t>) vykstama.</w:t>
            </w:r>
          </w:p>
          <w:p w14:paraId="697C1FC8" w14:textId="77777777" w:rsidR="001A75AA" w:rsidRPr="001A75AA" w:rsidRDefault="001A75AA">
            <w:pPr>
              <w:jc w:val="both"/>
              <w:rPr>
                <w:color w:val="7F7F7F"/>
              </w:rPr>
            </w:pPr>
          </w:p>
        </w:tc>
      </w:tr>
      <w:tr w:rsidR="001A75AA" w:rsidRPr="00B81DD6" w14:paraId="3672BECA" w14:textId="77777777" w:rsidTr="00BC1290">
        <w:trPr>
          <w:trHeight w:val="429"/>
        </w:trPr>
        <w:tc>
          <w:tcPr>
            <w:tcW w:w="3261" w:type="dxa"/>
            <w:tcBorders>
              <w:top w:val="single" w:sz="4" w:space="0" w:color="auto"/>
              <w:left w:val="single" w:sz="4" w:space="0" w:color="auto"/>
              <w:bottom w:val="single" w:sz="4" w:space="0" w:color="auto"/>
              <w:right w:val="single" w:sz="4" w:space="0" w:color="auto"/>
            </w:tcBorders>
          </w:tcPr>
          <w:p w14:paraId="6CF1E6A2" w14:textId="77777777" w:rsidR="001A75AA" w:rsidRPr="00B81DD6" w:rsidRDefault="001A75AA">
            <w:pPr>
              <w:rPr>
                <w:b/>
              </w:rPr>
            </w:pPr>
            <w:r w:rsidRPr="00B81DD6">
              <w:rPr>
                <w:b/>
              </w:rPr>
              <w:t xml:space="preserve">Komandiruotės tikslas </w:t>
            </w:r>
          </w:p>
        </w:tc>
        <w:tc>
          <w:tcPr>
            <w:tcW w:w="6237" w:type="dxa"/>
            <w:gridSpan w:val="2"/>
            <w:tcBorders>
              <w:top w:val="single" w:sz="4" w:space="0" w:color="auto"/>
              <w:left w:val="single" w:sz="4" w:space="0" w:color="auto"/>
              <w:bottom w:val="single" w:sz="4" w:space="0" w:color="auto"/>
              <w:right w:val="single" w:sz="4" w:space="0" w:color="auto"/>
            </w:tcBorders>
          </w:tcPr>
          <w:p w14:paraId="1729B789" w14:textId="77777777" w:rsidR="001A75AA" w:rsidRPr="001A75AA" w:rsidRDefault="001A75AA">
            <w:pPr>
              <w:spacing w:after="200" w:line="276" w:lineRule="auto"/>
              <w:contextualSpacing/>
              <w:jc w:val="both"/>
              <w:rPr>
                <w:bCs/>
                <w:color w:val="7F7F7F"/>
              </w:rPr>
            </w:pPr>
            <w:r w:rsidRPr="001A75AA">
              <w:rPr>
                <w:bCs/>
                <w:color w:val="7F7F7F"/>
              </w:rPr>
              <w:t>Nurodykite komandiruotės tikslą.</w:t>
            </w:r>
          </w:p>
        </w:tc>
      </w:tr>
      <w:tr w:rsidR="001A75AA" w:rsidRPr="00B81DD6" w14:paraId="7E513910" w14:textId="77777777" w:rsidTr="00BC1290">
        <w:tc>
          <w:tcPr>
            <w:tcW w:w="3261" w:type="dxa"/>
            <w:tcBorders>
              <w:top w:val="single" w:sz="4" w:space="0" w:color="auto"/>
              <w:left w:val="single" w:sz="4" w:space="0" w:color="auto"/>
              <w:bottom w:val="single" w:sz="4" w:space="0" w:color="auto"/>
              <w:right w:val="single" w:sz="4" w:space="0" w:color="auto"/>
            </w:tcBorders>
          </w:tcPr>
          <w:p w14:paraId="15CE4EE1" w14:textId="2650E7B8" w:rsidR="001A75AA" w:rsidRPr="00B81DD6" w:rsidRDefault="001A75AA">
            <w:pPr>
              <w:rPr>
                <w:b/>
              </w:rPr>
            </w:pPr>
            <w:r w:rsidRPr="00B81DD6">
              <w:rPr>
                <w:b/>
              </w:rPr>
              <w:t>Komandiruotės rezultatas (tikėtinas)</w:t>
            </w:r>
          </w:p>
        </w:tc>
        <w:tc>
          <w:tcPr>
            <w:tcW w:w="6237" w:type="dxa"/>
            <w:gridSpan w:val="2"/>
            <w:tcBorders>
              <w:top w:val="single" w:sz="4" w:space="0" w:color="auto"/>
              <w:left w:val="single" w:sz="4" w:space="0" w:color="auto"/>
              <w:bottom w:val="single" w:sz="4" w:space="0" w:color="auto"/>
              <w:right w:val="single" w:sz="4" w:space="0" w:color="auto"/>
            </w:tcBorders>
          </w:tcPr>
          <w:p w14:paraId="26B4BA06" w14:textId="77777777" w:rsidR="001A75AA" w:rsidRPr="00B81DD6" w:rsidRDefault="001A75AA">
            <w:pPr>
              <w:rPr>
                <w:bCs/>
              </w:rPr>
            </w:pPr>
          </w:p>
        </w:tc>
      </w:tr>
      <w:tr w:rsidR="001A75AA" w:rsidRPr="00B81DD6" w14:paraId="02E68BCD" w14:textId="77777777" w:rsidTr="00BC1290">
        <w:tc>
          <w:tcPr>
            <w:tcW w:w="3261" w:type="dxa"/>
            <w:tcBorders>
              <w:top w:val="single" w:sz="4" w:space="0" w:color="auto"/>
              <w:left w:val="single" w:sz="4" w:space="0" w:color="auto"/>
              <w:bottom w:val="single" w:sz="4" w:space="0" w:color="auto"/>
              <w:right w:val="single" w:sz="4" w:space="0" w:color="auto"/>
            </w:tcBorders>
          </w:tcPr>
          <w:p w14:paraId="665EE648" w14:textId="24B09BAC" w:rsidR="001A75AA" w:rsidRPr="00B81DD6" w:rsidRDefault="001A75AA">
            <w:pPr>
              <w:rPr>
                <w:b/>
              </w:rPr>
            </w:pPr>
            <w:r w:rsidRPr="00B81DD6">
              <w:rPr>
                <w:b/>
              </w:rPr>
              <w:t>Kita su dalyvavimu komandiruotėje susijusi informacija</w:t>
            </w:r>
          </w:p>
        </w:tc>
        <w:tc>
          <w:tcPr>
            <w:tcW w:w="6237" w:type="dxa"/>
            <w:gridSpan w:val="2"/>
            <w:tcBorders>
              <w:top w:val="single" w:sz="4" w:space="0" w:color="auto"/>
              <w:left w:val="single" w:sz="4" w:space="0" w:color="auto"/>
              <w:bottom w:val="single" w:sz="4" w:space="0" w:color="auto"/>
              <w:right w:val="single" w:sz="4" w:space="0" w:color="auto"/>
            </w:tcBorders>
          </w:tcPr>
          <w:p w14:paraId="61B54A0C" w14:textId="77777777" w:rsidR="001A75AA" w:rsidRPr="00B81DD6" w:rsidRDefault="001A75AA">
            <w:pPr>
              <w:rPr>
                <w:bCs/>
              </w:rPr>
            </w:pPr>
          </w:p>
        </w:tc>
      </w:tr>
      <w:tr w:rsidR="001A75AA" w:rsidRPr="00B81DD6" w14:paraId="436DDD55" w14:textId="77777777" w:rsidTr="00BC1290">
        <w:trPr>
          <w:cantSplit/>
          <w:trHeight w:val="368"/>
        </w:trPr>
        <w:tc>
          <w:tcPr>
            <w:tcW w:w="9498" w:type="dxa"/>
            <w:gridSpan w:val="3"/>
            <w:tcBorders>
              <w:top w:val="single" w:sz="4" w:space="0" w:color="auto"/>
              <w:left w:val="single" w:sz="4" w:space="0" w:color="auto"/>
              <w:bottom w:val="single" w:sz="4" w:space="0" w:color="auto"/>
              <w:right w:val="single" w:sz="4" w:space="0" w:color="auto"/>
            </w:tcBorders>
            <w:hideMark/>
          </w:tcPr>
          <w:p w14:paraId="618DD7FD" w14:textId="77777777" w:rsidR="001A75AA" w:rsidRPr="00B81DD6" w:rsidRDefault="001A75AA">
            <w:pPr>
              <w:jc w:val="center"/>
              <w:rPr>
                <w:b/>
              </w:rPr>
            </w:pPr>
            <w:r w:rsidRPr="00B81DD6">
              <w:rPr>
                <w:b/>
              </w:rPr>
              <w:t xml:space="preserve">Transportas </w:t>
            </w:r>
          </w:p>
          <w:p w14:paraId="19A3FEAC" w14:textId="77777777" w:rsidR="001A75AA" w:rsidRPr="00B81DD6" w:rsidRDefault="001A75AA">
            <w:pPr>
              <w:jc w:val="center"/>
              <w:rPr>
                <w:color w:val="FF0000"/>
              </w:rPr>
            </w:pPr>
            <w:r w:rsidRPr="001A75AA">
              <w:rPr>
                <w:color w:val="7F7F7F"/>
              </w:rPr>
              <w:t>(Norėdami pažymėti, spragtelėkite pele ant pasirinkto langelio)</w:t>
            </w:r>
          </w:p>
        </w:tc>
      </w:tr>
      <w:tr w:rsidR="001A75AA" w:rsidRPr="00B81DD6" w14:paraId="0533C92F" w14:textId="77777777" w:rsidTr="00BC1290">
        <w:tc>
          <w:tcPr>
            <w:tcW w:w="3261" w:type="dxa"/>
            <w:tcBorders>
              <w:top w:val="single" w:sz="4" w:space="0" w:color="auto"/>
              <w:left w:val="single" w:sz="4" w:space="0" w:color="auto"/>
              <w:bottom w:val="single" w:sz="4" w:space="0" w:color="auto"/>
              <w:right w:val="single" w:sz="4" w:space="0" w:color="auto"/>
            </w:tcBorders>
            <w:hideMark/>
          </w:tcPr>
          <w:p w14:paraId="68D0DF57" w14:textId="3A996FC2" w:rsidR="001A75AA" w:rsidRPr="00B81DD6" w:rsidRDefault="001A75AA">
            <w:pPr>
              <w:rPr>
                <w:b/>
              </w:rPr>
            </w:pPr>
            <w:r w:rsidRPr="00B81DD6">
              <w:rPr>
                <w:rFonts w:ascii="Segoe UI Symbol" w:eastAsia="MS Gothic" w:hAnsi="Segoe UI Symbol" w:cs="Segoe UI Symbol"/>
                <w:b/>
              </w:rPr>
              <w:t>☐</w:t>
            </w:r>
            <w:r w:rsidRPr="00B81DD6">
              <w:rPr>
                <w:b/>
              </w:rPr>
              <w:t xml:space="preserve"> Tarnybinis transportas</w:t>
            </w:r>
          </w:p>
        </w:tc>
        <w:tc>
          <w:tcPr>
            <w:tcW w:w="2551" w:type="dxa"/>
            <w:tcBorders>
              <w:top w:val="single" w:sz="4" w:space="0" w:color="auto"/>
              <w:left w:val="single" w:sz="4" w:space="0" w:color="auto"/>
              <w:bottom w:val="single" w:sz="4" w:space="0" w:color="auto"/>
              <w:right w:val="single" w:sz="4" w:space="0" w:color="auto"/>
            </w:tcBorders>
            <w:hideMark/>
          </w:tcPr>
          <w:p w14:paraId="3015082A" w14:textId="429D6CA9" w:rsidR="001A75AA" w:rsidRPr="00B81DD6" w:rsidRDefault="001A75AA">
            <w:pPr>
              <w:rPr>
                <w:b/>
              </w:rPr>
            </w:pPr>
            <w:r w:rsidRPr="00B81DD6">
              <w:rPr>
                <w:rFonts w:ascii="Segoe UI Symbol" w:eastAsia="MS Gothic" w:hAnsi="Segoe UI Symbol" w:cs="Segoe UI Symbol"/>
                <w:b/>
              </w:rPr>
              <w:t>☐</w:t>
            </w:r>
            <w:r w:rsidRPr="00B81DD6">
              <w:rPr>
                <w:b/>
              </w:rPr>
              <w:t xml:space="preserve"> Viešasis transportas</w:t>
            </w:r>
          </w:p>
        </w:tc>
        <w:tc>
          <w:tcPr>
            <w:tcW w:w="3686" w:type="dxa"/>
            <w:tcBorders>
              <w:top w:val="single" w:sz="4" w:space="0" w:color="auto"/>
              <w:left w:val="single" w:sz="4" w:space="0" w:color="auto"/>
              <w:bottom w:val="single" w:sz="4" w:space="0" w:color="auto"/>
              <w:right w:val="single" w:sz="4" w:space="0" w:color="auto"/>
            </w:tcBorders>
            <w:hideMark/>
          </w:tcPr>
          <w:p w14:paraId="31E6FAE4" w14:textId="3CE22024" w:rsidR="001A75AA" w:rsidRPr="00B81DD6" w:rsidRDefault="001A75AA">
            <w:pPr>
              <w:rPr>
                <w:b/>
              </w:rPr>
            </w:pPr>
            <w:r w:rsidRPr="00B81DD6">
              <w:rPr>
                <w:rFonts w:ascii="Segoe UI Symbol" w:eastAsia="MS Gothic" w:hAnsi="Segoe UI Symbol" w:cs="Segoe UI Symbol"/>
                <w:b/>
              </w:rPr>
              <w:t>☐</w:t>
            </w:r>
            <w:r w:rsidRPr="00B81DD6">
              <w:rPr>
                <w:b/>
              </w:rPr>
              <w:t xml:space="preserve"> Nuosava transporto priemonė</w:t>
            </w:r>
          </w:p>
        </w:tc>
      </w:tr>
      <w:tr w:rsidR="001A75AA" w:rsidRPr="00B81DD6" w14:paraId="79D324F3" w14:textId="77777777" w:rsidTr="00BC1290">
        <w:tc>
          <w:tcPr>
            <w:tcW w:w="3261" w:type="dxa"/>
            <w:tcBorders>
              <w:top w:val="single" w:sz="4" w:space="0" w:color="auto"/>
              <w:left w:val="single" w:sz="4" w:space="0" w:color="auto"/>
              <w:bottom w:val="single" w:sz="4" w:space="0" w:color="auto"/>
              <w:right w:val="single" w:sz="4" w:space="0" w:color="auto"/>
            </w:tcBorders>
          </w:tcPr>
          <w:p w14:paraId="2EB9C713" w14:textId="77777777" w:rsidR="001A75AA" w:rsidRPr="00B81DD6" w:rsidRDefault="001A75AA">
            <w:r w:rsidRPr="00B81DD6">
              <w:t>Markė</w:t>
            </w:r>
          </w:p>
          <w:p w14:paraId="2816E3D1" w14:textId="77777777" w:rsidR="001A75AA" w:rsidRPr="00B81DD6" w:rsidRDefault="001A75AA">
            <w:r w:rsidRPr="00B81DD6">
              <w:t>Modelis</w:t>
            </w:r>
          </w:p>
          <w:p w14:paraId="112EA072" w14:textId="77777777" w:rsidR="001A75AA" w:rsidRPr="00B81DD6" w:rsidRDefault="001A75AA">
            <w:r w:rsidRPr="00B81DD6">
              <w:t>Valstybinis Nr.</w:t>
            </w:r>
          </w:p>
          <w:p w14:paraId="44CDEEE2" w14:textId="77777777" w:rsidR="001A75AA" w:rsidRPr="00B81DD6" w:rsidRDefault="001A75AA">
            <w:r w:rsidRPr="00B81DD6">
              <w:t xml:space="preserve">Degalų tipas </w:t>
            </w:r>
          </w:p>
          <w:p w14:paraId="2B523A28" w14:textId="77777777" w:rsidR="001A75AA" w:rsidRPr="00B81DD6" w:rsidRDefault="001A75AA">
            <w:r w:rsidRPr="00B81DD6">
              <w:t>Vykimo vieta (nuo–iki)</w:t>
            </w:r>
          </w:p>
          <w:p w14:paraId="0C8DD325" w14:textId="77777777" w:rsidR="001A75AA" w:rsidRPr="00B81DD6" w:rsidRDefault="001A75AA">
            <w:r w:rsidRPr="00B81DD6">
              <w:t>Vairuotojo vardas, pavardė</w:t>
            </w:r>
          </w:p>
        </w:tc>
        <w:tc>
          <w:tcPr>
            <w:tcW w:w="2551" w:type="dxa"/>
            <w:tcBorders>
              <w:top w:val="single" w:sz="4" w:space="0" w:color="auto"/>
              <w:left w:val="single" w:sz="4" w:space="0" w:color="auto"/>
              <w:bottom w:val="single" w:sz="4" w:space="0" w:color="auto"/>
              <w:right w:val="single" w:sz="4" w:space="0" w:color="auto"/>
            </w:tcBorders>
          </w:tcPr>
          <w:p w14:paraId="37E9F847" w14:textId="7D4E66F5" w:rsidR="001A75AA" w:rsidRPr="006946F4" w:rsidRDefault="001A75AA">
            <w:pPr>
              <w:spacing w:after="60" w:line="228" w:lineRule="auto"/>
            </w:pPr>
            <w:r w:rsidRPr="006946F4">
              <w:rPr>
                <w:rFonts w:ascii="MS Gothic" w:eastAsia="MS Gothic" w:hAnsi="MS Gothic" w:cs="Arial"/>
                <w:b/>
              </w:rPr>
              <w:t>☐</w:t>
            </w:r>
            <w:r w:rsidRPr="00B81DD6">
              <w:rPr>
                <w:b/>
              </w:rPr>
              <w:t xml:space="preserve"> </w:t>
            </w:r>
            <w:r w:rsidRPr="006946F4">
              <w:t>Autobusas</w:t>
            </w:r>
          </w:p>
          <w:p w14:paraId="25E67A5C" w14:textId="15A68EA7" w:rsidR="001A75AA" w:rsidRPr="006946F4" w:rsidRDefault="001A75AA">
            <w:pPr>
              <w:spacing w:after="60" w:line="228" w:lineRule="auto"/>
            </w:pPr>
            <w:r w:rsidRPr="006946F4">
              <w:rPr>
                <w:rFonts w:ascii="Segoe UI Symbol" w:eastAsia="MS Gothic" w:hAnsi="Segoe UI Symbol" w:cs="Segoe UI Symbol"/>
              </w:rPr>
              <w:t>☐</w:t>
            </w:r>
            <w:r w:rsidRPr="006946F4">
              <w:t xml:space="preserve"> Lėktuvas</w:t>
            </w:r>
          </w:p>
          <w:p w14:paraId="15F0E89A" w14:textId="74AC268D" w:rsidR="001A75AA" w:rsidRPr="006946F4" w:rsidRDefault="001A75AA">
            <w:pPr>
              <w:spacing w:after="60" w:line="228" w:lineRule="auto"/>
            </w:pPr>
            <w:r w:rsidRPr="006946F4">
              <w:rPr>
                <w:rFonts w:ascii="Segoe UI Symbol" w:eastAsia="MS Gothic" w:hAnsi="Segoe UI Symbol" w:cs="Segoe UI Symbol"/>
              </w:rPr>
              <w:t>☐</w:t>
            </w:r>
            <w:r w:rsidRPr="006946F4">
              <w:t xml:space="preserve"> Traukinys</w:t>
            </w:r>
          </w:p>
          <w:p w14:paraId="561812DE" w14:textId="7FC009EC" w:rsidR="001A75AA" w:rsidRPr="00B81DD6" w:rsidRDefault="001A75AA">
            <w:pPr>
              <w:spacing w:after="60" w:line="228" w:lineRule="auto"/>
              <w:rPr>
                <w:b/>
              </w:rPr>
            </w:pPr>
            <w:r w:rsidRPr="006946F4">
              <w:rPr>
                <w:rFonts w:ascii="Segoe UI Symbol" w:eastAsia="MS Gothic" w:hAnsi="Segoe UI Symbol" w:cs="Segoe UI Symbol"/>
              </w:rPr>
              <w:t>☐</w:t>
            </w:r>
            <w:r w:rsidRPr="006946F4">
              <w:t xml:space="preserve"> Kita</w:t>
            </w:r>
            <w:r w:rsidRPr="00B81DD6">
              <w:t xml:space="preserve"> </w:t>
            </w:r>
            <w:r>
              <w:t>________</w:t>
            </w:r>
          </w:p>
          <w:p w14:paraId="7498ADF4" w14:textId="77777777" w:rsidR="001A75AA" w:rsidRPr="00B81DD6" w:rsidRDefault="001A75AA">
            <w:pPr>
              <w:jc w:val="center"/>
              <w:rPr>
                <w:highlight w:val="black"/>
              </w:rPr>
            </w:pPr>
          </w:p>
        </w:tc>
        <w:tc>
          <w:tcPr>
            <w:tcW w:w="3686" w:type="dxa"/>
            <w:tcBorders>
              <w:top w:val="single" w:sz="4" w:space="0" w:color="auto"/>
              <w:left w:val="single" w:sz="4" w:space="0" w:color="auto"/>
              <w:bottom w:val="single" w:sz="4" w:space="0" w:color="auto"/>
              <w:right w:val="single" w:sz="4" w:space="0" w:color="auto"/>
            </w:tcBorders>
          </w:tcPr>
          <w:p w14:paraId="20566BA5" w14:textId="77777777" w:rsidR="001A75AA" w:rsidRPr="00B81DD6" w:rsidRDefault="001A75AA">
            <w:r w:rsidRPr="00B81DD6">
              <w:t>Markė</w:t>
            </w:r>
          </w:p>
          <w:p w14:paraId="2E6C521D" w14:textId="77777777" w:rsidR="001A75AA" w:rsidRPr="00B81DD6" w:rsidRDefault="001A75AA">
            <w:r w:rsidRPr="00B81DD6">
              <w:t>Modelis</w:t>
            </w:r>
          </w:p>
          <w:p w14:paraId="0C96ECB8" w14:textId="77777777" w:rsidR="001A75AA" w:rsidRPr="00B81DD6" w:rsidRDefault="001A75AA">
            <w:r w:rsidRPr="00B81DD6">
              <w:t>Valstybinis Nr.</w:t>
            </w:r>
          </w:p>
          <w:p w14:paraId="1503FB94" w14:textId="77777777" w:rsidR="001A75AA" w:rsidRPr="00B81DD6" w:rsidRDefault="001A75AA">
            <w:r w:rsidRPr="00B81DD6">
              <w:t>Degalų tipas</w:t>
            </w:r>
          </w:p>
          <w:p w14:paraId="54D72119" w14:textId="77777777" w:rsidR="001A75AA" w:rsidRPr="00B81DD6" w:rsidRDefault="001A75AA">
            <w:r w:rsidRPr="00B81DD6">
              <w:t>Degalų sunaudojimo norma</w:t>
            </w:r>
          </w:p>
          <w:p w14:paraId="5C1DAF18" w14:textId="77777777" w:rsidR="001A75AA" w:rsidRPr="00B81DD6" w:rsidRDefault="001A75AA">
            <w:r w:rsidRPr="00B81DD6">
              <w:t>Vykimo vieta (nuo–iki)</w:t>
            </w:r>
          </w:p>
        </w:tc>
      </w:tr>
      <w:tr w:rsidR="001A75AA" w:rsidRPr="00B81DD6" w14:paraId="426B3439" w14:textId="77777777" w:rsidTr="00BC1290">
        <w:tc>
          <w:tcPr>
            <w:tcW w:w="3261" w:type="dxa"/>
            <w:tcBorders>
              <w:top w:val="single" w:sz="4" w:space="0" w:color="auto"/>
              <w:left w:val="single" w:sz="4" w:space="0" w:color="auto"/>
              <w:bottom w:val="single" w:sz="4" w:space="0" w:color="auto"/>
              <w:right w:val="single" w:sz="4" w:space="0" w:color="auto"/>
            </w:tcBorders>
          </w:tcPr>
          <w:p w14:paraId="343D7A6F" w14:textId="77777777" w:rsidR="001A75AA" w:rsidRPr="00B81DD6" w:rsidRDefault="001A75AA">
            <w:pPr>
              <w:rPr>
                <w:b/>
              </w:rPr>
            </w:pPr>
            <w:r w:rsidRPr="00B81DD6">
              <w:rPr>
                <w:b/>
              </w:rPr>
              <w:lastRenderedPageBreak/>
              <w:t xml:space="preserve">Mokėtino avanso suma </w:t>
            </w:r>
          </w:p>
        </w:tc>
        <w:tc>
          <w:tcPr>
            <w:tcW w:w="6237" w:type="dxa"/>
            <w:gridSpan w:val="2"/>
            <w:tcBorders>
              <w:top w:val="single" w:sz="4" w:space="0" w:color="auto"/>
              <w:left w:val="single" w:sz="4" w:space="0" w:color="auto"/>
              <w:bottom w:val="single" w:sz="4" w:space="0" w:color="auto"/>
              <w:right w:val="single" w:sz="4" w:space="0" w:color="auto"/>
            </w:tcBorders>
          </w:tcPr>
          <w:p w14:paraId="358ECD6A" w14:textId="77777777" w:rsidR="001A75AA" w:rsidRPr="001A75AA" w:rsidRDefault="001A75AA">
            <w:pPr>
              <w:jc w:val="both"/>
              <w:rPr>
                <w:b/>
                <w:color w:val="7F7F7F"/>
              </w:rPr>
            </w:pPr>
            <w:bookmarkStart w:id="3" w:name="_Hlk20830977"/>
            <w:r w:rsidRPr="001A75AA">
              <w:rPr>
                <w:color w:val="7F7F7F"/>
              </w:rPr>
              <w:t>Nurodykite mokėtino avanso sumą (šią sumą turi sudaryti mokėtini dienpinigiai ar jų dalis)</w:t>
            </w:r>
            <w:bookmarkEnd w:id="3"/>
            <w:r w:rsidRPr="001A75AA">
              <w:rPr>
                <w:color w:val="7F7F7F"/>
              </w:rPr>
              <w:t xml:space="preserve">. Jeigu kolektyvinėje ar darbo sutartyje ir (arba) valstybės ar savivaldybės institucijos ar įstaigos vidaus teisės aktuose nenustatyta kitaip, avanso dydis turi būti ne mažesnis kaip 50 procentų dydžio už komandiruotę apskaičiuotų dienpinigių. </w:t>
            </w:r>
          </w:p>
        </w:tc>
      </w:tr>
      <w:bookmarkEnd w:id="2"/>
      <w:tr w:rsidR="001A75AA" w:rsidRPr="00B81DD6" w14:paraId="56D51B4C" w14:textId="77777777" w:rsidTr="00BC1290">
        <w:tc>
          <w:tcPr>
            <w:tcW w:w="3261" w:type="dxa"/>
            <w:tcBorders>
              <w:top w:val="single" w:sz="4" w:space="0" w:color="auto"/>
              <w:left w:val="single" w:sz="4" w:space="0" w:color="auto"/>
              <w:bottom w:val="single" w:sz="4" w:space="0" w:color="auto"/>
              <w:right w:val="single" w:sz="4" w:space="0" w:color="auto"/>
            </w:tcBorders>
          </w:tcPr>
          <w:p w14:paraId="25BF4AF2" w14:textId="77777777" w:rsidR="001A75AA" w:rsidRPr="00B81DD6" w:rsidRDefault="001A75AA">
            <w:pPr>
              <w:jc w:val="both"/>
              <w:rPr>
                <w:b/>
              </w:rPr>
            </w:pPr>
            <w:r w:rsidRPr="00B81DD6">
              <w:rPr>
                <w:b/>
              </w:rPr>
              <w:t xml:space="preserve">Nurodytų išlaidų apmokėjimo ypatumai </w:t>
            </w:r>
            <w:r w:rsidRPr="001A75AA">
              <w:rPr>
                <w:color w:val="7F7F7F"/>
              </w:rPr>
              <w:t>(Pildykite tuo atveju, jei tam tikras su komandiruote susijusias išlaidas apmoka kviečiančioji organizacija.)</w:t>
            </w:r>
          </w:p>
        </w:tc>
        <w:tc>
          <w:tcPr>
            <w:tcW w:w="6237" w:type="dxa"/>
            <w:gridSpan w:val="2"/>
            <w:tcBorders>
              <w:top w:val="single" w:sz="4" w:space="0" w:color="auto"/>
              <w:left w:val="single" w:sz="4" w:space="0" w:color="auto"/>
              <w:bottom w:val="single" w:sz="4" w:space="0" w:color="auto"/>
              <w:right w:val="single" w:sz="4" w:space="0" w:color="auto"/>
            </w:tcBorders>
          </w:tcPr>
          <w:p w14:paraId="36AAF065" w14:textId="77777777" w:rsidR="001A75AA" w:rsidRPr="001A75AA" w:rsidRDefault="001A75AA">
            <w:pPr>
              <w:spacing w:line="228" w:lineRule="auto"/>
              <w:jc w:val="both"/>
              <w:rPr>
                <w:color w:val="7F7F7F"/>
              </w:rPr>
            </w:pPr>
            <w:r w:rsidRPr="001A75AA">
              <w:rPr>
                <w:color w:val="7F7F7F"/>
              </w:rPr>
              <w:t>Nurodykite išlaidas, kurias apmoka ar kompensuoja kviečiančioji organizacija, ir jų apmokėjimo būdus (ar kviečiančioji organizacija kompensuos patirtas sąnaudas, ar bus skirtas finansavimas).</w:t>
            </w:r>
          </w:p>
        </w:tc>
      </w:tr>
      <w:tr w:rsidR="001A75AA" w:rsidRPr="00B81DD6" w14:paraId="30A94B9F" w14:textId="77777777" w:rsidTr="00BC1290">
        <w:tc>
          <w:tcPr>
            <w:tcW w:w="9498" w:type="dxa"/>
            <w:gridSpan w:val="3"/>
            <w:tcBorders>
              <w:top w:val="single" w:sz="4" w:space="0" w:color="auto"/>
              <w:left w:val="single" w:sz="4" w:space="0" w:color="auto"/>
              <w:bottom w:val="single" w:sz="4" w:space="0" w:color="auto"/>
              <w:right w:val="single" w:sz="4" w:space="0" w:color="auto"/>
            </w:tcBorders>
          </w:tcPr>
          <w:p w14:paraId="3349C8CE" w14:textId="7367B53D" w:rsidR="001A75AA" w:rsidRPr="001A75AA" w:rsidRDefault="001A75AA" w:rsidP="00263188">
            <w:pPr>
              <w:jc w:val="center"/>
              <w:rPr>
                <w:color w:val="A5A5A5"/>
              </w:rPr>
            </w:pPr>
            <w:r w:rsidRPr="00B81DD6">
              <w:rPr>
                <w:b/>
              </w:rPr>
              <w:t xml:space="preserve">Apmokamos komandiruotės išlaidos </w:t>
            </w:r>
          </w:p>
        </w:tc>
      </w:tr>
      <w:tr w:rsidR="001A75AA" w:rsidRPr="00B81DD6" w14:paraId="51105CF6" w14:textId="77777777" w:rsidTr="00BC1290">
        <w:tc>
          <w:tcPr>
            <w:tcW w:w="9498" w:type="dxa"/>
            <w:gridSpan w:val="3"/>
            <w:tcBorders>
              <w:top w:val="single" w:sz="4" w:space="0" w:color="auto"/>
              <w:left w:val="single" w:sz="4" w:space="0" w:color="auto"/>
              <w:bottom w:val="single" w:sz="4" w:space="0" w:color="auto"/>
              <w:right w:val="single" w:sz="4" w:space="0" w:color="auto"/>
            </w:tcBorders>
            <w:hideMark/>
          </w:tcPr>
          <w:p w14:paraId="69C6E2DC" w14:textId="63D932D6" w:rsidR="001A75AA" w:rsidRPr="00B81DD6" w:rsidRDefault="001A75AA">
            <w:pPr>
              <w:spacing w:after="60" w:line="228" w:lineRule="auto"/>
              <w:ind w:firstLine="22"/>
              <w:rPr>
                <w:b/>
              </w:rPr>
            </w:pPr>
            <w:r w:rsidRPr="00B81DD6">
              <w:rPr>
                <w:rFonts w:ascii="Segoe UI Symbol" w:eastAsia="MS Gothic" w:hAnsi="Segoe UI Symbol" w:cs="Segoe UI Symbol"/>
              </w:rPr>
              <w:t>☐</w:t>
            </w:r>
            <w:r w:rsidRPr="00B81DD6">
              <w:rPr>
                <w:b/>
              </w:rPr>
              <w:t xml:space="preserve">  Dienpinigiai</w:t>
            </w:r>
          </w:p>
          <w:p w14:paraId="0DF9F26F" w14:textId="72D7CA7E" w:rsidR="001A75AA" w:rsidRPr="00B81DD6" w:rsidRDefault="001A75AA">
            <w:pPr>
              <w:ind w:firstLine="22"/>
              <w:rPr>
                <w:b/>
              </w:rPr>
            </w:pPr>
            <w:r w:rsidRPr="00B81DD6">
              <w:rPr>
                <w:rFonts w:ascii="Segoe UI Symbol" w:eastAsia="MS Gothic" w:hAnsi="Segoe UI Symbol" w:cs="Segoe UI Symbol"/>
                <w:b/>
              </w:rPr>
              <w:t>☐</w:t>
            </w:r>
            <w:r w:rsidRPr="00B81DD6">
              <w:rPr>
                <w:b/>
              </w:rPr>
              <w:t xml:space="preserve">  Gyvenamojo ploto nuomos išlaidos</w:t>
            </w:r>
          </w:p>
          <w:p w14:paraId="48D63E00" w14:textId="7AEF2D98" w:rsidR="001A75AA" w:rsidRPr="00B81DD6" w:rsidRDefault="001A75AA">
            <w:pPr>
              <w:spacing w:before="60"/>
              <w:ind w:left="22"/>
              <w:rPr>
                <w:b/>
              </w:rPr>
            </w:pPr>
            <w:r w:rsidRPr="00B81DD6">
              <w:rPr>
                <w:rFonts w:ascii="Segoe UI Symbol" w:eastAsia="MS Gothic" w:hAnsi="Segoe UI Symbol" w:cs="Segoe UI Symbol"/>
                <w:b/>
              </w:rPr>
              <w:t>☐</w:t>
            </w:r>
            <w:r w:rsidRPr="00B81DD6">
              <w:rPr>
                <w:b/>
              </w:rPr>
              <w:t xml:space="preserve">  Ryšių (pašto ir telekomunikacijų) išlaidos</w:t>
            </w:r>
          </w:p>
          <w:p w14:paraId="5E15703F" w14:textId="076DD351" w:rsidR="001A75AA" w:rsidRDefault="001A75AA">
            <w:pPr>
              <w:spacing w:before="60"/>
              <w:ind w:left="22"/>
              <w:rPr>
                <w:b/>
              </w:rPr>
            </w:pPr>
            <w:r w:rsidRPr="00B81DD6">
              <w:rPr>
                <w:rFonts w:ascii="Segoe UI Symbol" w:eastAsia="MS Gothic" w:hAnsi="Segoe UI Symbol" w:cs="Segoe UI Symbol"/>
                <w:b/>
              </w:rPr>
              <w:t>☐</w:t>
            </w:r>
            <w:r w:rsidRPr="00B81DD6">
              <w:rPr>
                <w:b/>
              </w:rPr>
              <w:t xml:space="preserve">  Registravimosi renginyje mokesčio ar bilietų į renginį pirkimo išlaidos</w:t>
            </w:r>
          </w:p>
          <w:p w14:paraId="07041DBE" w14:textId="77777777" w:rsidR="001A75AA" w:rsidRPr="00B81DD6" w:rsidRDefault="001A75AA">
            <w:pPr>
              <w:spacing w:before="80"/>
              <w:rPr>
                <w:b/>
              </w:rPr>
            </w:pPr>
            <w:r w:rsidRPr="00B81DD6">
              <w:rPr>
                <w:b/>
              </w:rPr>
              <w:t xml:space="preserve">Transporto išlaidos, </w:t>
            </w:r>
            <w:r w:rsidRPr="00B81DD6">
              <w:rPr>
                <w:b/>
                <w:color w:val="000000"/>
              </w:rPr>
              <w:t>susijusios su komandiruotės tikslais</w:t>
            </w:r>
            <w:r w:rsidRPr="00B81DD6">
              <w:rPr>
                <w:b/>
              </w:rPr>
              <w:t>:</w:t>
            </w:r>
          </w:p>
          <w:p w14:paraId="43F5AF35" w14:textId="50B2D26F" w:rsidR="001A75AA" w:rsidRPr="00B81DD6" w:rsidRDefault="001A75AA">
            <w:pPr>
              <w:spacing w:after="120"/>
              <w:ind w:left="447"/>
              <w:jc w:val="both"/>
            </w:pPr>
            <w:r w:rsidRPr="00B81DD6">
              <w:rPr>
                <w:rFonts w:ascii="Segoe UI Symbol" w:eastAsia="MS Gothic" w:hAnsi="Segoe UI Symbol" w:cs="Segoe UI Symbol"/>
                <w:b/>
              </w:rPr>
              <w:t>☐</w:t>
            </w:r>
            <w:r w:rsidRPr="00B81DD6">
              <w:rPr>
                <w:b/>
              </w:rPr>
              <w:t xml:space="preserve"> </w:t>
            </w:r>
            <w:r w:rsidRPr="00B81DD6">
              <w:t xml:space="preserve">kelionės į užsienio valstybę (valstybes) ir iš jos (jų) </w:t>
            </w:r>
            <w:r w:rsidRPr="00B81DD6">
              <w:rPr>
                <w:color w:val="000000"/>
              </w:rPr>
              <w:t xml:space="preserve">komandiruotės dienomis, taip pat dienomis, kai kelionė dėl objektyvių priežasčių negalėjo pasibaigti komandiruotės dienomis, įskaitant atvejus, kai iš komandiruotės grįžtama po vidurnakčio, </w:t>
            </w:r>
            <w:r w:rsidRPr="00B81DD6">
              <w:t xml:space="preserve">visų rūšių transporto priemonėmis, išskyrus lengvuosius automobilius taksi </w:t>
            </w:r>
            <w:r w:rsidRPr="00B81DD6">
              <w:rPr>
                <w:color w:val="000000"/>
              </w:rPr>
              <w:t>ir lengvuosius automobilius, kuriais vykdoma keleivių vežimo už atlygį pagal užsakymą veikla</w:t>
            </w:r>
            <w:r w:rsidRPr="001A75AA">
              <w:rPr>
                <w:color w:val="7F7F7F"/>
              </w:rPr>
              <w:t xml:space="preserve"> (kai vykstama į komandiruotę užsien</w:t>
            </w:r>
            <w:r w:rsidR="00C239A5">
              <w:rPr>
                <w:color w:val="7F7F7F"/>
              </w:rPr>
              <w:t>yje</w:t>
            </w:r>
            <w:r w:rsidRPr="001A75AA">
              <w:rPr>
                <w:color w:val="7F7F7F"/>
              </w:rPr>
              <w:t>)</w:t>
            </w:r>
          </w:p>
          <w:p w14:paraId="434F4C09" w14:textId="126E4FEF" w:rsidR="001A75AA" w:rsidRPr="001A75AA" w:rsidRDefault="001A75AA">
            <w:pPr>
              <w:spacing w:after="120"/>
              <w:ind w:left="447"/>
              <w:jc w:val="both"/>
              <w:rPr>
                <w:color w:val="7F7F7F"/>
              </w:rPr>
            </w:pPr>
            <w:r w:rsidRPr="00B81DD6">
              <w:rPr>
                <w:rFonts w:ascii="Segoe UI Symbol" w:eastAsia="MS Gothic" w:hAnsi="Segoe UI Symbol" w:cs="Segoe UI Symbol"/>
                <w:b/>
              </w:rPr>
              <w:t>☐</w:t>
            </w:r>
            <w:r w:rsidRPr="00B81DD6">
              <w:rPr>
                <w:b/>
              </w:rPr>
              <w:t xml:space="preserve"> </w:t>
            </w:r>
            <w:r w:rsidRPr="00B81DD6">
              <w:t xml:space="preserve">užsienio valstybės teritorijoje visų rūšių transporto priemonėmis </w:t>
            </w:r>
            <w:r w:rsidRPr="001A75AA">
              <w:rPr>
                <w:color w:val="7F7F7F"/>
              </w:rPr>
              <w:t>(kai vykstama į komandiruotę užsien</w:t>
            </w:r>
            <w:r w:rsidR="00C239A5">
              <w:rPr>
                <w:color w:val="7F7F7F"/>
              </w:rPr>
              <w:t>yje</w:t>
            </w:r>
            <w:r w:rsidRPr="001A75AA">
              <w:rPr>
                <w:color w:val="7F7F7F"/>
              </w:rPr>
              <w:t>)</w:t>
            </w:r>
          </w:p>
          <w:p w14:paraId="5424CF8F" w14:textId="0BE2D842" w:rsidR="001A75AA" w:rsidRPr="001A75AA" w:rsidRDefault="001A75AA">
            <w:pPr>
              <w:spacing w:after="120"/>
              <w:ind w:left="447"/>
              <w:jc w:val="both"/>
              <w:rPr>
                <w:color w:val="7F7F7F"/>
              </w:rPr>
            </w:pPr>
            <w:r w:rsidRPr="00B81DD6">
              <w:rPr>
                <w:rFonts w:ascii="Segoe UI Symbol" w:eastAsia="MS Gothic" w:hAnsi="Segoe UI Symbol" w:cs="Segoe UI Symbol"/>
                <w:b/>
              </w:rPr>
              <w:t>☐</w:t>
            </w:r>
            <w:r w:rsidRPr="00B81DD6">
              <w:rPr>
                <w:b/>
              </w:rPr>
              <w:t xml:space="preserve"> </w:t>
            </w:r>
            <w:r w:rsidRPr="00B81DD6">
              <w:t xml:space="preserve">nuvykimo visų rūšių transporto priemonėmis Lietuvos Respublikos teritorijoje į oro ar jūrų uostą, geležinkelio ar autobusų stotį ir parvykimo iš jų </w:t>
            </w:r>
            <w:r w:rsidRPr="001A75AA">
              <w:rPr>
                <w:color w:val="7F7F7F"/>
              </w:rPr>
              <w:t>(kai vykstama į komandiruotę užsien</w:t>
            </w:r>
            <w:r w:rsidR="00C239A5">
              <w:rPr>
                <w:color w:val="7F7F7F"/>
              </w:rPr>
              <w:t>yje</w:t>
            </w:r>
            <w:r w:rsidRPr="001A75AA">
              <w:rPr>
                <w:color w:val="7F7F7F"/>
              </w:rPr>
              <w:t>)</w:t>
            </w:r>
          </w:p>
          <w:p w14:paraId="233B7612" w14:textId="5E9479EE" w:rsidR="001A75AA" w:rsidRPr="001A75AA" w:rsidRDefault="001A75AA">
            <w:pPr>
              <w:spacing w:after="120"/>
              <w:ind w:left="447"/>
              <w:jc w:val="both"/>
              <w:rPr>
                <w:color w:val="7F7F7F"/>
              </w:rPr>
            </w:pPr>
            <w:r w:rsidRPr="00B81DD6">
              <w:rPr>
                <w:rFonts w:ascii="Segoe UI Symbol" w:eastAsia="MS Gothic" w:hAnsi="Segoe UI Symbol" w:cs="Segoe UI Symbol"/>
                <w:b/>
              </w:rPr>
              <w:t>☐</w:t>
            </w:r>
            <w:r w:rsidRPr="00B81DD6">
              <w:rPr>
                <w:b/>
              </w:rPr>
              <w:t xml:space="preserve"> </w:t>
            </w:r>
            <w:r w:rsidRPr="00B81DD6">
              <w:t xml:space="preserve">kelionės į komandiruotės vietą (vietas) ir grįžimo iš jos (jų) į nuolatinę darbo vietą visų rūšių transporto priemonėmis, išskyrus lengvuosius automobilius taksi </w:t>
            </w:r>
            <w:r w:rsidRPr="00B81DD6">
              <w:rPr>
                <w:color w:val="000000"/>
              </w:rPr>
              <w:t>ir lengvuosius automobilius, kuriais vykdoma keleivių vežimo už atlygį pagal užsakymą veikla</w:t>
            </w:r>
            <w:r w:rsidRPr="001A75AA">
              <w:rPr>
                <w:color w:val="7F7F7F"/>
              </w:rPr>
              <w:t xml:space="preserve"> (kai vykstama į komandiruotę Lietuvoje)</w:t>
            </w:r>
          </w:p>
          <w:p w14:paraId="3B2D5134" w14:textId="22E36729" w:rsidR="001A75AA" w:rsidRPr="001A75AA" w:rsidRDefault="001A75AA">
            <w:pPr>
              <w:spacing w:after="120"/>
              <w:ind w:left="447"/>
              <w:jc w:val="both"/>
              <w:rPr>
                <w:color w:val="7F7F7F"/>
              </w:rPr>
            </w:pPr>
            <w:r w:rsidRPr="00B81DD6">
              <w:rPr>
                <w:rFonts w:ascii="Segoe UI Symbol" w:eastAsia="MS Gothic" w:hAnsi="Segoe UI Symbol" w:cs="Segoe UI Symbol"/>
                <w:b/>
              </w:rPr>
              <w:t>☐</w:t>
            </w:r>
            <w:r w:rsidRPr="00B81DD6">
              <w:rPr>
                <w:b/>
              </w:rPr>
              <w:t xml:space="preserve"> </w:t>
            </w:r>
            <w:r w:rsidRPr="00B81DD6">
              <w:t xml:space="preserve">komandiruotės vietovėje (vietovėse) visų rūšių transporto priemonėmis </w:t>
            </w:r>
            <w:r w:rsidRPr="001A75AA">
              <w:rPr>
                <w:color w:val="7F7F7F"/>
              </w:rPr>
              <w:t>(kai vykstama į komandiruotę Lietuvoje)</w:t>
            </w:r>
          </w:p>
          <w:p w14:paraId="5AFAB4C5" w14:textId="41D817C1" w:rsidR="001A75AA" w:rsidRPr="00B81DD6" w:rsidRDefault="001A75AA">
            <w:pPr>
              <w:spacing w:line="228" w:lineRule="auto"/>
              <w:jc w:val="both"/>
              <w:rPr>
                <w:b/>
              </w:rPr>
            </w:pPr>
            <w:r w:rsidRPr="00B81DD6">
              <w:rPr>
                <w:b/>
              </w:rPr>
              <w:t xml:space="preserve">Kelionės draudimo išlaidos </w:t>
            </w:r>
            <w:r w:rsidRPr="001A75AA">
              <w:rPr>
                <w:color w:val="7F7F7F"/>
              </w:rPr>
              <w:t>(kai vykstama į komandiruotę užsien</w:t>
            </w:r>
            <w:r w:rsidR="00C239A5">
              <w:rPr>
                <w:color w:val="7F7F7F"/>
              </w:rPr>
              <w:t>yje</w:t>
            </w:r>
            <w:r w:rsidRPr="001A75AA">
              <w:rPr>
                <w:color w:val="7F7F7F"/>
              </w:rPr>
              <w:t>)</w:t>
            </w:r>
            <w:r w:rsidRPr="00B81DD6">
              <w:rPr>
                <w:b/>
              </w:rPr>
              <w:t>:</w:t>
            </w:r>
          </w:p>
          <w:p w14:paraId="5EF5D35D" w14:textId="4EAB45CD" w:rsidR="001A75AA" w:rsidRPr="00B81DD6" w:rsidRDefault="001A75AA">
            <w:pPr>
              <w:spacing w:after="120"/>
              <w:ind w:left="447"/>
              <w:jc w:val="both"/>
            </w:pPr>
            <w:r w:rsidRPr="00B81DD6">
              <w:rPr>
                <w:rFonts w:ascii="Segoe UI Symbol" w:eastAsia="MS Gothic" w:hAnsi="Segoe UI Symbol" w:cs="Segoe UI Symbol"/>
                <w:b/>
              </w:rPr>
              <w:t>☐</w:t>
            </w:r>
            <w:r w:rsidRPr="00B81DD6">
              <w:rPr>
                <w:b/>
              </w:rPr>
              <w:t xml:space="preserve"> </w:t>
            </w:r>
            <w:r w:rsidRPr="00B81DD6">
              <w:t>sveikatos draudimas</w:t>
            </w:r>
          </w:p>
          <w:p w14:paraId="17BA82E9" w14:textId="005F5DDB" w:rsidR="001A75AA" w:rsidRPr="00B81DD6" w:rsidRDefault="001A75AA">
            <w:pPr>
              <w:spacing w:after="120"/>
              <w:ind w:left="447"/>
              <w:jc w:val="both"/>
            </w:pPr>
            <w:r w:rsidRPr="00B81DD6">
              <w:rPr>
                <w:rFonts w:ascii="Segoe UI Symbol" w:eastAsia="MS Gothic" w:hAnsi="Segoe UI Symbol" w:cs="Segoe UI Symbol"/>
                <w:b/>
              </w:rPr>
              <w:t>☐</w:t>
            </w:r>
            <w:r w:rsidRPr="00B81DD6">
              <w:rPr>
                <w:b/>
              </w:rPr>
              <w:t xml:space="preserve"> </w:t>
            </w:r>
            <w:r w:rsidRPr="00B81DD6">
              <w:t>draudimas nuo nelaimingų atsitikimų</w:t>
            </w:r>
          </w:p>
          <w:p w14:paraId="693CDC3D" w14:textId="4119681F" w:rsidR="001A75AA" w:rsidRPr="00B81DD6" w:rsidRDefault="001A75AA">
            <w:pPr>
              <w:spacing w:after="120"/>
              <w:ind w:left="447"/>
              <w:jc w:val="both"/>
            </w:pPr>
            <w:r w:rsidRPr="00B81DD6">
              <w:rPr>
                <w:rFonts w:ascii="Segoe UI Symbol" w:eastAsia="MS Gothic" w:hAnsi="Segoe UI Symbol" w:cs="Segoe UI Symbol"/>
                <w:b/>
              </w:rPr>
              <w:t>☐</w:t>
            </w:r>
            <w:r w:rsidRPr="00B81DD6">
              <w:rPr>
                <w:b/>
              </w:rPr>
              <w:t xml:space="preserve"> </w:t>
            </w:r>
            <w:r w:rsidRPr="00B81DD6">
              <w:t>kelionės bagažo draudimas</w:t>
            </w:r>
          </w:p>
          <w:p w14:paraId="5EDA07D2" w14:textId="542B979B" w:rsidR="001A75AA" w:rsidRPr="00B81DD6" w:rsidRDefault="001A75AA">
            <w:pPr>
              <w:spacing w:after="120"/>
              <w:ind w:left="447"/>
              <w:jc w:val="both"/>
            </w:pPr>
            <w:r w:rsidRPr="00B81DD6">
              <w:rPr>
                <w:rFonts w:ascii="Segoe UI Symbol" w:eastAsia="MS Gothic" w:hAnsi="Segoe UI Symbol" w:cs="Segoe UI Symbol"/>
                <w:b/>
              </w:rPr>
              <w:t>☐</w:t>
            </w:r>
            <w:r w:rsidRPr="00B81DD6">
              <w:rPr>
                <w:b/>
              </w:rPr>
              <w:t xml:space="preserve"> </w:t>
            </w:r>
            <w:r w:rsidRPr="00B81DD6">
              <w:t>civilinės atsakomybės draudimas</w:t>
            </w:r>
          </w:p>
          <w:p w14:paraId="3827E75C" w14:textId="0AFCF0DA" w:rsidR="001A75AA" w:rsidRPr="00F43CD3" w:rsidRDefault="001A75AA" w:rsidP="00F43CD3">
            <w:pPr>
              <w:spacing w:after="120"/>
              <w:ind w:left="447"/>
              <w:jc w:val="both"/>
              <w:rPr>
                <w:bCs/>
              </w:rPr>
            </w:pPr>
            <w:r w:rsidRPr="00B81DD6">
              <w:rPr>
                <w:rFonts w:ascii="Segoe UI Symbol" w:eastAsia="MS Gothic" w:hAnsi="Segoe UI Symbol" w:cs="Segoe UI Symbol"/>
                <w:b/>
              </w:rPr>
              <w:t>☐</w:t>
            </w:r>
            <w:r w:rsidRPr="00B81DD6">
              <w:rPr>
                <w:b/>
              </w:rPr>
              <w:t xml:space="preserve"> </w:t>
            </w:r>
            <w:r w:rsidRPr="00B81DD6">
              <w:rPr>
                <w:bCs/>
              </w:rPr>
              <w:t>kita</w:t>
            </w:r>
          </w:p>
          <w:p w14:paraId="6DE37E60" w14:textId="77777777" w:rsidR="001A75AA" w:rsidRPr="00B81DD6" w:rsidRDefault="001A75AA">
            <w:pPr>
              <w:spacing w:before="80"/>
              <w:rPr>
                <w:b/>
              </w:rPr>
            </w:pPr>
            <w:r w:rsidRPr="00B81DD6">
              <w:rPr>
                <w:b/>
              </w:rPr>
              <w:t>Jei vykstama automobiliu:</w:t>
            </w:r>
          </w:p>
          <w:p w14:paraId="4B740D6E" w14:textId="7F6423B4" w:rsidR="001A75AA" w:rsidRPr="00B81DD6" w:rsidRDefault="001A75AA">
            <w:pPr>
              <w:spacing w:after="120"/>
              <w:ind w:left="447"/>
              <w:jc w:val="both"/>
            </w:pPr>
            <w:r w:rsidRPr="00B81DD6">
              <w:rPr>
                <w:rFonts w:ascii="Segoe UI Symbol" w:eastAsia="MS Gothic" w:hAnsi="Segoe UI Symbol" w:cs="Segoe UI Symbol"/>
                <w:b/>
              </w:rPr>
              <w:t>☐</w:t>
            </w:r>
            <w:r w:rsidRPr="00B81DD6">
              <w:rPr>
                <w:rFonts w:eastAsia="MS Gothic"/>
                <w:b/>
              </w:rPr>
              <w:t xml:space="preserve"> </w:t>
            </w:r>
            <w:r w:rsidRPr="00B81DD6">
              <w:t>mokėjimo už kelius, taip pat transporto priemonės draudimo ir transporto priemonių savininkų ir valdytojų civilinės atsakomybės draudimo išlaidos</w:t>
            </w:r>
          </w:p>
          <w:p w14:paraId="3E3405CF" w14:textId="1BFD6CC9" w:rsidR="001A75AA" w:rsidRPr="00B81DD6" w:rsidRDefault="001A75AA">
            <w:pPr>
              <w:spacing w:after="120"/>
              <w:ind w:left="447"/>
              <w:jc w:val="both"/>
            </w:pPr>
            <w:r w:rsidRPr="00B81DD6">
              <w:rPr>
                <w:rFonts w:ascii="Segoe UI Symbol" w:eastAsia="MS Gothic" w:hAnsi="Segoe UI Symbol" w:cs="Segoe UI Symbol"/>
                <w:b/>
              </w:rPr>
              <w:lastRenderedPageBreak/>
              <w:t>☐</w:t>
            </w:r>
            <w:r w:rsidRPr="00B81DD6">
              <w:rPr>
                <w:b/>
              </w:rPr>
              <w:t xml:space="preserve"> </w:t>
            </w:r>
            <w:r w:rsidRPr="00B81DD6">
              <w:t>komandiruotės metu sunaudotų degalų įsigijimo išlaidos</w:t>
            </w:r>
          </w:p>
          <w:p w14:paraId="7692E1F3" w14:textId="112D1EA2" w:rsidR="001A75AA" w:rsidRPr="00F43CD3" w:rsidRDefault="001A75AA" w:rsidP="00F43CD3">
            <w:pPr>
              <w:spacing w:after="120"/>
              <w:ind w:left="447"/>
              <w:jc w:val="both"/>
            </w:pPr>
            <w:r w:rsidRPr="00B81DD6">
              <w:rPr>
                <w:rFonts w:ascii="Segoe UI Symbol" w:eastAsia="MS Gothic" w:hAnsi="Segoe UI Symbol" w:cs="Segoe UI Symbol"/>
                <w:b/>
              </w:rPr>
              <w:t>☐</w:t>
            </w:r>
            <w:r w:rsidRPr="00B81DD6">
              <w:rPr>
                <w:b/>
              </w:rPr>
              <w:t xml:space="preserve"> </w:t>
            </w:r>
            <w:r w:rsidRPr="00B81DD6">
              <w:t>automobilių saugojimo aikštelėse komandiruotės vietovės teritorijoje išlaidos</w:t>
            </w:r>
          </w:p>
          <w:p w14:paraId="7BF31558" w14:textId="77777777" w:rsidR="001A75AA" w:rsidRPr="001A75AA" w:rsidRDefault="001A75AA">
            <w:pPr>
              <w:rPr>
                <w:color w:val="A5A5A5"/>
              </w:rPr>
            </w:pPr>
            <w:r w:rsidRPr="00B81DD6">
              <w:rPr>
                <w:b/>
              </w:rPr>
              <w:t>Kitos su komandiruote susijusios būtinosios išlaidos:</w:t>
            </w:r>
          </w:p>
          <w:p w14:paraId="3786CABA" w14:textId="0D2CCF6F" w:rsidR="001A75AA" w:rsidRPr="00B81DD6" w:rsidRDefault="001A75AA">
            <w:pPr>
              <w:spacing w:after="120"/>
              <w:ind w:left="447"/>
              <w:jc w:val="both"/>
            </w:pPr>
            <w:r w:rsidRPr="00B81DD6">
              <w:rPr>
                <w:rFonts w:ascii="Segoe UI Symbol" w:eastAsia="MS Gothic" w:hAnsi="Segoe UI Symbol" w:cs="Segoe UI Symbol"/>
                <w:b/>
              </w:rPr>
              <w:t>☐</w:t>
            </w:r>
            <w:r w:rsidRPr="00B81DD6">
              <w:rPr>
                <w:b/>
              </w:rPr>
              <w:t xml:space="preserve"> </w:t>
            </w:r>
            <w:r w:rsidRPr="00B81DD6">
              <w:t>miesto (ekologinis) mokestis</w:t>
            </w:r>
          </w:p>
          <w:p w14:paraId="491C21DA" w14:textId="7CE1FDCA" w:rsidR="001A75AA" w:rsidRPr="00B81DD6" w:rsidRDefault="001A75AA">
            <w:pPr>
              <w:spacing w:after="120"/>
              <w:ind w:left="447"/>
              <w:jc w:val="both"/>
            </w:pPr>
            <w:r w:rsidRPr="00B81DD6">
              <w:rPr>
                <w:rFonts w:ascii="Segoe UI Symbol" w:eastAsia="MS Gothic" w:hAnsi="Segoe UI Symbol" w:cs="Segoe UI Symbol"/>
                <w:b/>
              </w:rPr>
              <w:t>☐</w:t>
            </w:r>
            <w:r w:rsidRPr="00B81DD6">
              <w:rPr>
                <w:b/>
              </w:rPr>
              <w:t xml:space="preserve"> </w:t>
            </w:r>
            <w:r w:rsidRPr="00B81DD6">
              <w:t>dokumentų, susijusių su išvykimu, tvarkymo išlaidos</w:t>
            </w:r>
          </w:p>
          <w:p w14:paraId="574B91B1" w14:textId="0AED4C8E" w:rsidR="001A75AA" w:rsidRPr="00B81DD6" w:rsidRDefault="001A75AA">
            <w:pPr>
              <w:spacing w:after="120"/>
              <w:ind w:left="447"/>
              <w:jc w:val="both"/>
            </w:pPr>
            <w:r w:rsidRPr="00B81DD6">
              <w:rPr>
                <w:rFonts w:ascii="Segoe UI Symbol" w:eastAsia="MS Gothic" w:hAnsi="Segoe UI Symbol" w:cs="Segoe UI Symbol"/>
                <w:b/>
              </w:rPr>
              <w:t>☐</w:t>
            </w:r>
            <w:r w:rsidRPr="00B81DD6">
              <w:rPr>
                <w:b/>
              </w:rPr>
              <w:t xml:space="preserve"> </w:t>
            </w:r>
            <w:r w:rsidRPr="00B81DD6">
              <w:t xml:space="preserve">registracijos į reisą mokestis </w:t>
            </w:r>
          </w:p>
          <w:p w14:paraId="092129EA" w14:textId="5E772541" w:rsidR="001A75AA" w:rsidRPr="00B81DD6" w:rsidRDefault="001A75AA">
            <w:pPr>
              <w:spacing w:after="120"/>
              <w:ind w:left="447"/>
              <w:jc w:val="both"/>
            </w:pPr>
            <w:r w:rsidRPr="00B81DD6">
              <w:rPr>
                <w:rFonts w:ascii="Segoe UI Symbol" w:eastAsia="MS Gothic" w:hAnsi="Segoe UI Symbol" w:cs="Segoe UI Symbol"/>
                <w:b/>
              </w:rPr>
              <w:t>☐</w:t>
            </w:r>
            <w:r w:rsidRPr="00B81DD6">
              <w:rPr>
                <w:b/>
              </w:rPr>
              <w:t xml:space="preserve"> </w:t>
            </w:r>
            <w:r w:rsidRPr="00B81DD6">
              <w:t>registruoto bagažo mokestis, bagažo saugojimo išlaidos</w:t>
            </w:r>
          </w:p>
          <w:p w14:paraId="5851BE16" w14:textId="5C574CEF" w:rsidR="001A75AA" w:rsidRPr="00B81DD6" w:rsidRDefault="001A75AA">
            <w:pPr>
              <w:spacing w:after="120"/>
              <w:ind w:left="447"/>
              <w:jc w:val="both"/>
            </w:pPr>
            <w:r w:rsidRPr="00B81DD6">
              <w:rPr>
                <w:rFonts w:ascii="Segoe UI Symbol" w:eastAsia="MS Gothic" w:hAnsi="Segoe UI Symbol" w:cs="Segoe UI Symbol"/>
                <w:b/>
              </w:rPr>
              <w:t>☐</w:t>
            </w:r>
            <w:r w:rsidRPr="00B81DD6">
              <w:rPr>
                <w:b/>
              </w:rPr>
              <w:t xml:space="preserve"> </w:t>
            </w:r>
            <w:r w:rsidRPr="00B81DD6">
              <w:t xml:space="preserve">būtinų skiepų, testų ir vaistų nuo užkrečiamųjų ligų išlaidos </w:t>
            </w:r>
          </w:p>
          <w:p w14:paraId="52F64827" w14:textId="4FEDE844" w:rsidR="001A75AA" w:rsidRPr="00B81DD6" w:rsidRDefault="001A75AA">
            <w:pPr>
              <w:spacing w:after="120"/>
              <w:ind w:left="447"/>
              <w:jc w:val="both"/>
            </w:pPr>
            <w:r w:rsidRPr="00B81DD6">
              <w:rPr>
                <w:rFonts w:ascii="Segoe UI Symbol" w:eastAsia="MS Gothic" w:hAnsi="Segoe UI Symbol" w:cs="Segoe UI Symbol"/>
                <w:b/>
              </w:rPr>
              <w:t>☐</w:t>
            </w:r>
            <w:r w:rsidRPr="00B81DD6">
              <w:rPr>
                <w:b/>
              </w:rPr>
              <w:t xml:space="preserve"> </w:t>
            </w:r>
            <w:r w:rsidRPr="00B81DD6">
              <w:t>naudojimosi labai svarbių asmenų salėmis oro uostuose išlaidos</w:t>
            </w:r>
          </w:p>
          <w:p w14:paraId="4D3AEB2A" w14:textId="4063D966" w:rsidR="001A75AA" w:rsidRPr="009E7929" w:rsidRDefault="001A75AA">
            <w:pPr>
              <w:spacing w:after="120"/>
              <w:ind w:left="447"/>
              <w:jc w:val="both"/>
              <w:rPr>
                <w:rStyle w:val="cf01"/>
                <w:rFonts w:ascii="Times New Roman" w:hAnsi="Times New Roman" w:cs="Times New Roman"/>
                <w:sz w:val="24"/>
                <w:szCs w:val="24"/>
              </w:rPr>
            </w:pPr>
            <w:r w:rsidRPr="00B81DD6">
              <w:rPr>
                <w:rFonts w:ascii="Segoe UI Symbol" w:eastAsia="MS Gothic" w:hAnsi="Segoe UI Symbol" w:cs="Segoe UI Symbol"/>
                <w:b/>
              </w:rPr>
              <w:t>☐</w:t>
            </w:r>
            <w:r w:rsidRPr="00B81DD6">
              <w:rPr>
                <w:b/>
              </w:rPr>
              <w:t xml:space="preserve"> </w:t>
            </w:r>
            <w:r w:rsidRPr="009E7929">
              <w:rPr>
                <w:rStyle w:val="cf01"/>
                <w:rFonts w:ascii="Times New Roman" w:hAnsi="Times New Roman" w:cs="Times New Roman"/>
                <w:sz w:val="24"/>
                <w:szCs w:val="24"/>
              </w:rPr>
              <w:t>sėdimosios vietos pasirinkimo transporto priemonėje išlaidos</w:t>
            </w:r>
          </w:p>
          <w:p w14:paraId="4277EB68" w14:textId="1E49D2EA" w:rsidR="001A75AA" w:rsidRPr="00C239A5" w:rsidRDefault="001A75AA" w:rsidP="00F43CD3">
            <w:pPr>
              <w:spacing w:after="120"/>
              <w:ind w:left="447"/>
              <w:jc w:val="both"/>
            </w:pPr>
            <w:r w:rsidRPr="00C239A5">
              <w:rPr>
                <w:rFonts w:ascii="Segoe UI Symbol" w:eastAsia="MS Gothic" w:hAnsi="Segoe UI Symbol" w:cs="Segoe UI Symbol"/>
                <w:b/>
              </w:rPr>
              <w:t>☐</w:t>
            </w:r>
            <w:r w:rsidRPr="00C239A5">
              <w:rPr>
                <w:b/>
              </w:rPr>
              <w:t xml:space="preserve"> </w:t>
            </w:r>
            <w:r w:rsidRPr="009E7929">
              <w:rPr>
                <w:rStyle w:val="cf01"/>
                <w:rFonts w:ascii="Times New Roman" w:hAnsi="Times New Roman" w:cs="Times New Roman"/>
                <w:sz w:val="24"/>
                <w:szCs w:val="24"/>
              </w:rPr>
              <w:t>kelionės į komandiruotę organizavimo paslaugos mokestis</w:t>
            </w:r>
          </w:p>
          <w:p w14:paraId="0D8ECC13" w14:textId="77777777" w:rsidR="001A75AA" w:rsidRPr="00B81DD6" w:rsidRDefault="001A75AA">
            <w:pPr>
              <w:spacing w:after="120"/>
              <w:jc w:val="both"/>
              <w:rPr>
                <w:b/>
              </w:rPr>
            </w:pPr>
            <w:r w:rsidRPr="00B81DD6">
              <w:rPr>
                <w:b/>
              </w:rPr>
              <w:t>Kita</w:t>
            </w:r>
          </w:p>
          <w:p w14:paraId="3A37BFD5" w14:textId="38D9F952" w:rsidR="001A75AA" w:rsidRPr="00B81DD6" w:rsidRDefault="001A75AA">
            <w:pPr>
              <w:spacing w:after="120"/>
              <w:ind w:left="447"/>
              <w:jc w:val="both"/>
            </w:pPr>
            <w:r w:rsidRPr="00B81DD6">
              <w:rPr>
                <w:rFonts w:ascii="Segoe UI Symbol" w:eastAsia="MS Gothic" w:hAnsi="Segoe UI Symbol" w:cs="Segoe UI Symbol"/>
                <w:b/>
              </w:rPr>
              <w:t>☐</w:t>
            </w:r>
            <w:r w:rsidRPr="00B81DD6">
              <w:rPr>
                <w:b/>
              </w:rPr>
              <w:t xml:space="preserve"> </w:t>
            </w:r>
            <w:r w:rsidRPr="00B81DD6">
              <w:t>vietinės rinkliavos išlaidos</w:t>
            </w:r>
          </w:p>
          <w:p w14:paraId="07C71A6F" w14:textId="1E650484" w:rsidR="001A75AA" w:rsidRPr="00B81DD6" w:rsidRDefault="001A75AA">
            <w:pPr>
              <w:spacing w:after="120"/>
              <w:ind w:left="447"/>
              <w:jc w:val="both"/>
              <w:rPr>
                <w:color w:val="000000"/>
              </w:rPr>
            </w:pPr>
            <w:r w:rsidRPr="00B81DD6">
              <w:rPr>
                <w:rFonts w:ascii="Segoe UI Symbol" w:eastAsia="MS Gothic" w:hAnsi="Segoe UI Symbol" w:cs="Segoe UI Symbol"/>
                <w:b/>
              </w:rPr>
              <w:t>☐</w:t>
            </w:r>
            <w:r w:rsidRPr="00B81DD6">
              <w:rPr>
                <w:b/>
              </w:rPr>
              <w:t xml:space="preserve"> </w:t>
            </w:r>
            <w:r w:rsidRPr="00B81DD6">
              <w:rPr>
                <w:color w:val="000000"/>
              </w:rPr>
              <w:t xml:space="preserve">valiutos keitimo kredito įstaigoje išlaidos </w:t>
            </w:r>
          </w:p>
          <w:p w14:paraId="7C4DD5CF" w14:textId="109F730A" w:rsidR="001A75AA" w:rsidRPr="00B81DD6" w:rsidRDefault="001A75AA">
            <w:pPr>
              <w:spacing w:after="120"/>
              <w:ind w:left="462"/>
              <w:jc w:val="both"/>
              <w:rPr>
                <w:b/>
              </w:rPr>
            </w:pPr>
            <w:r w:rsidRPr="00B81DD6">
              <w:rPr>
                <w:rFonts w:ascii="Segoe UI Symbol" w:eastAsia="MS Gothic" w:hAnsi="Segoe UI Symbol" w:cs="Segoe UI Symbol"/>
                <w:b/>
              </w:rPr>
              <w:t>☐</w:t>
            </w:r>
            <w:r>
              <w:rPr>
                <w:rFonts w:eastAsia="MS Gothic"/>
                <w:b/>
              </w:rPr>
              <w:t xml:space="preserve"> </w:t>
            </w:r>
            <w:r>
              <w:t>________________________</w:t>
            </w:r>
          </w:p>
        </w:tc>
      </w:tr>
      <w:tr w:rsidR="001A75AA" w:rsidRPr="00B81DD6" w14:paraId="3AD42739" w14:textId="77777777" w:rsidTr="00BC1290">
        <w:tc>
          <w:tcPr>
            <w:tcW w:w="3261" w:type="dxa"/>
            <w:tcBorders>
              <w:top w:val="single" w:sz="4" w:space="0" w:color="auto"/>
              <w:left w:val="single" w:sz="4" w:space="0" w:color="auto"/>
              <w:bottom w:val="single" w:sz="4" w:space="0" w:color="auto"/>
              <w:right w:val="single" w:sz="4" w:space="0" w:color="auto"/>
            </w:tcBorders>
            <w:hideMark/>
          </w:tcPr>
          <w:p w14:paraId="7BCB1F75" w14:textId="77777777" w:rsidR="001A75AA" w:rsidRPr="00B81DD6" w:rsidRDefault="001A75AA">
            <w:pPr>
              <w:jc w:val="both"/>
              <w:rPr>
                <w:b/>
              </w:rPr>
            </w:pPr>
            <w:r w:rsidRPr="00B81DD6">
              <w:rPr>
                <w:b/>
              </w:rPr>
              <w:lastRenderedPageBreak/>
              <w:t xml:space="preserve">Pridedami dokumentai </w:t>
            </w:r>
          </w:p>
          <w:p w14:paraId="3A82C065" w14:textId="77777777" w:rsidR="001A75AA" w:rsidRPr="00B81DD6" w:rsidRDefault="001A75AA">
            <w:pPr>
              <w:jc w:val="both"/>
            </w:pPr>
            <w:r w:rsidRPr="001A75AA">
              <w:rPr>
                <w:color w:val="7F7F7F"/>
              </w:rPr>
              <w:t>(Norėdami pažymėti, spragtelėkite pele ant pasirinkto langelio.)</w:t>
            </w:r>
          </w:p>
        </w:tc>
        <w:tc>
          <w:tcPr>
            <w:tcW w:w="6237" w:type="dxa"/>
            <w:gridSpan w:val="2"/>
            <w:tcBorders>
              <w:top w:val="single" w:sz="4" w:space="0" w:color="auto"/>
              <w:left w:val="single" w:sz="4" w:space="0" w:color="auto"/>
              <w:bottom w:val="single" w:sz="4" w:space="0" w:color="auto"/>
              <w:right w:val="single" w:sz="4" w:space="0" w:color="auto"/>
            </w:tcBorders>
          </w:tcPr>
          <w:p w14:paraId="451BA3F4" w14:textId="23A12E16" w:rsidR="001A75AA" w:rsidRPr="00B81DD6" w:rsidRDefault="001A75AA">
            <w:r w:rsidRPr="00B81DD6">
              <w:rPr>
                <w:rFonts w:ascii="Segoe UI Symbol" w:eastAsia="MS Gothic" w:hAnsi="Segoe UI Symbol" w:cs="Segoe UI Symbol"/>
                <w:b/>
              </w:rPr>
              <w:t>☐</w:t>
            </w:r>
            <w:r w:rsidRPr="00B81DD6">
              <w:t xml:space="preserve"> Kvietimas</w:t>
            </w:r>
          </w:p>
          <w:p w14:paraId="506DA97F" w14:textId="0C7CD2D0" w:rsidR="001A75AA" w:rsidRPr="00B81DD6" w:rsidRDefault="001A75AA">
            <w:r w:rsidRPr="00B81DD6">
              <w:rPr>
                <w:rFonts w:ascii="Segoe UI Symbol" w:eastAsia="MS Gothic" w:hAnsi="Segoe UI Symbol" w:cs="Segoe UI Symbol"/>
                <w:b/>
              </w:rPr>
              <w:t>☐</w:t>
            </w:r>
            <w:r w:rsidRPr="00B81DD6">
              <w:rPr>
                <w:b/>
              </w:rPr>
              <w:t xml:space="preserve"> </w:t>
            </w:r>
            <w:r w:rsidRPr="00B81DD6">
              <w:t>Pasiūlymas</w:t>
            </w:r>
          </w:p>
          <w:p w14:paraId="1A0C4F85" w14:textId="3E7EE331" w:rsidR="001A75AA" w:rsidRPr="00B81DD6" w:rsidRDefault="001A75AA">
            <w:r w:rsidRPr="00B81DD6">
              <w:rPr>
                <w:rFonts w:ascii="Segoe UI Symbol" w:eastAsia="MS Gothic" w:hAnsi="Segoe UI Symbol" w:cs="Segoe UI Symbol"/>
                <w:b/>
              </w:rPr>
              <w:t>☐</w:t>
            </w:r>
            <w:r w:rsidRPr="00B81DD6">
              <w:t xml:space="preserve"> Pranešimas</w:t>
            </w:r>
          </w:p>
          <w:p w14:paraId="655367BF" w14:textId="66DD5C03" w:rsidR="001A75AA" w:rsidRPr="00B81DD6" w:rsidRDefault="001A75AA">
            <w:r w:rsidRPr="00B81DD6">
              <w:rPr>
                <w:rFonts w:ascii="Segoe UI Symbol" w:eastAsia="MS Gothic" w:hAnsi="Segoe UI Symbol" w:cs="Segoe UI Symbol"/>
                <w:b/>
              </w:rPr>
              <w:t>☐</w:t>
            </w:r>
            <w:r w:rsidRPr="00B81DD6">
              <w:rPr>
                <w:b/>
              </w:rPr>
              <w:t xml:space="preserve"> </w:t>
            </w:r>
            <w:r w:rsidRPr="00B81DD6">
              <w:t>Darbotvarkė</w:t>
            </w:r>
          </w:p>
          <w:p w14:paraId="4BC000B3" w14:textId="29E435A3" w:rsidR="001A75AA" w:rsidRPr="00B81DD6" w:rsidRDefault="001A75AA">
            <w:r w:rsidRPr="00B81DD6">
              <w:rPr>
                <w:rFonts w:ascii="Segoe UI Symbol" w:eastAsia="MS Gothic" w:hAnsi="Segoe UI Symbol" w:cs="Segoe UI Symbol"/>
                <w:b/>
              </w:rPr>
              <w:t>☐</w:t>
            </w:r>
            <w:r w:rsidRPr="00B81DD6">
              <w:t xml:space="preserve"> Renginio programa</w:t>
            </w:r>
          </w:p>
          <w:p w14:paraId="1FE7A59A" w14:textId="4401E86C" w:rsidR="001A75AA" w:rsidRPr="00C239A5" w:rsidRDefault="001A75AA">
            <w:r w:rsidRPr="00B81DD6">
              <w:rPr>
                <w:rFonts w:ascii="Segoe UI Symbol" w:eastAsia="MS Gothic" w:hAnsi="Segoe UI Symbol" w:cs="Segoe UI Symbol"/>
                <w:b/>
              </w:rPr>
              <w:t>☐</w:t>
            </w:r>
            <w:r w:rsidRPr="00B81DD6">
              <w:t xml:space="preserve"> </w:t>
            </w:r>
            <w:r w:rsidRPr="00C239A5">
              <w:t>Susirašinėjimo su renginio organizatoriumi dokumentai (įskaitant susirašinėjimą elektroniniu paštu)</w:t>
            </w:r>
          </w:p>
          <w:p w14:paraId="14C8BEDE" w14:textId="6FD563D1" w:rsidR="001A75AA" w:rsidRPr="00C239A5" w:rsidRDefault="001A75AA">
            <w:r w:rsidRPr="00C239A5">
              <w:rPr>
                <w:rFonts w:ascii="Segoe UI Symbol" w:eastAsia="MS Gothic" w:hAnsi="Segoe UI Symbol" w:cs="Segoe UI Symbol"/>
                <w:b/>
              </w:rPr>
              <w:t>☐</w:t>
            </w:r>
            <w:r w:rsidRPr="009E7929">
              <w:rPr>
                <w:rStyle w:val="cf01"/>
                <w:rFonts w:ascii="Times New Roman" w:hAnsi="Times New Roman" w:cs="Times New Roman"/>
                <w:sz w:val="24"/>
                <w:szCs w:val="24"/>
              </w:rPr>
              <w:t xml:space="preserve"> Dokumentai, susiję su komandiruotės išlaidomis</w:t>
            </w:r>
          </w:p>
          <w:p w14:paraId="744F0DC8" w14:textId="1091FF5C" w:rsidR="001A75AA" w:rsidRPr="00C239A5" w:rsidRDefault="001A75AA">
            <w:r w:rsidRPr="00C239A5">
              <w:rPr>
                <w:rFonts w:ascii="Segoe UI Symbol" w:eastAsia="MS Gothic" w:hAnsi="Segoe UI Symbol" w:cs="Segoe UI Symbol"/>
                <w:b/>
              </w:rPr>
              <w:t>☐</w:t>
            </w:r>
            <w:r w:rsidRPr="00C239A5">
              <w:t xml:space="preserve"> Kiti dokumentai</w:t>
            </w:r>
          </w:p>
          <w:p w14:paraId="17D0A845" w14:textId="77777777" w:rsidR="001A75AA" w:rsidRPr="00B81DD6" w:rsidRDefault="001A75AA"/>
        </w:tc>
      </w:tr>
      <w:tr w:rsidR="00BC1290" w:rsidRPr="00B81DD6" w14:paraId="200DAEEE" w14:textId="77777777" w:rsidTr="00BC1290">
        <w:tc>
          <w:tcPr>
            <w:tcW w:w="9498" w:type="dxa"/>
            <w:gridSpan w:val="3"/>
            <w:tcBorders>
              <w:top w:val="single" w:sz="4" w:space="0" w:color="auto"/>
              <w:left w:val="single" w:sz="4" w:space="0" w:color="auto"/>
              <w:bottom w:val="single" w:sz="4" w:space="0" w:color="auto"/>
              <w:right w:val="single" w:sz="4" w:space="0" w:color="auto"/>
            </w:tcBorders>
          </w:tcPr>
          <w:p w14:paraId="6E6F384A" w14:textId="77777777" w:rsidR="00BC1290" w:rsidRPr="00BC1290" w:rsidRDefault="00BC1290" w:rsidP="009B374A">
            <w:pPr>
              <w:jc w:val="both"/>
              <w:rPr>
                <w:rFonts w:eastAsia="MS Gothic"/>
                <w:b/>
                <w:strike/>
              </w:rPr>
            </w:pPr>
            <w:r w:rsidRPr="00BC1290">
              <w:rPr>
                <w:rFonts w:eastAsia="MS Gothic"/>
                <w:b/>
                <w:strike/>
              </w:rPr>
              <w:t>Kelionės laiko ir komandiruotės laiko, viršijančio įprastą darbo laiko režimą ar darbdavio nustatytą kitokį darbo laiko režimą komandiruotės metu, kompensavimas</w:t>
            </w:r>
          </w:p>
          <w:p w14:paraId="3BCF7022" w14:textId="77777777" w:rsidR="00BC1290" w:rsidRPr="00BC1290" w:rsidRDefault="00BC1290" w:rsidP="009B374A">
            <w:pPr>
              <w:jc w:val="both"/>
              <w:rPr>
                <w:b/>
                <w:strike/>
              </w:rPr>
            </w:pPr>
            <w:r w:rsidRPr="00BC1290">
              <w:rPr>
                <w:strike/>
                <w:color w:val="7F7F7F"/>
              </w:rPr>
              <w:t xml:space="preserve">(Pildykite tik tuo atveju, jei žinote tikslų kelionės laiką ir laiką, </w:t>
            </w:r>
            <w:r w:rsidRPr="00BC1290">
              <w:rPr>
                <w:rFonts w:eastAsia="MS Gothic"/>
                <w:strike/>
                <w:color w:val="7F7F7F"/>
              </w:rPr>
              <w:t>viršijantį įprastą darbo laiką ar darbdavio nustatytą kitokį darbo laiko režimą komandiruotės metu</w:t>
            </w:r>
            <w:r w:rsidRPr="00BC1290">
              <w:rPr>
                <w:strike/>
                <w:color w:val="7F7F7F"/>
              </w:rPr>
              <w:t xml:space="preserve">. Jei tikslaus laiko nežinote, prašymą dėl komandiruotės laiko, viršijančio įprastą darbo laiką </w:t>
            </w:r>
            <w:r w:rsidRPr="00BC1290">
              <w:rPr>
                <w:rFonts w:eastAsia="MS Gothic"/>
                <w:strike/>
                <w:color w:val="7F7F7F"/>
              </w:rPr>
              <w:t>ar darbdavio nustatytą kitokį darbo laiko režimą komandiruotės metu</w:t>
            </w:r>
            <w:r w:rsidRPr="00BC1290">
              <w:rPr>
                <w:strike/>
                <w:color w:val="7F7F7F"/>
              </w:rPr>
              <w:t xml:space="preserve"> kompensavimo, pateikite per pirmas 3 darbo dienas grįžę iš komandiruotės)</w:t>
            </w:r>
          </w:p>
        </w:tc>
      </w:tr>
      <w:tr w:rsidR="00BC1290" w:rsidRPr="00B81DD6" w14:paraId="2526746F" w14:textId="77777777" w:rsidTr="00BC1290">
        <w:tc>
          <w:tcPr>
            <w:tcW w:w="3261" w:type="dxa"/>
          </w:tcPr>
          <w:p w14:paraId="47FCAD7D" w14:textId="77777777" w:rsidR="00BC1290" w:rsidRPr="00BC1290" w:rsidRDefault="00BC1290" w:rsidP="009B374A">
            <w:pPr>
              <w:rPr>
                <w:b/>
                <w:strike/>
              </w:rPr>
            </w:pPr>
            <w:r w:rsidRPr="00BC1290">
              <w:rPr>
                <w:b/>
                <w:strike/>
              </w:rPr>
              <w:t xml:space="preserve">Kelionės laikas (į komandiruotės darbo vietą ir atgal) </w:t>
            </w:r>
          </w:p>
          <w:p w14:paraId="439863C2" w14:textId="77777777" w:rsidR="00BC1290" w:rsidRPr="00BC1290" w:rsidRDefault="00BC1290" w:rsidP="009B374A">
            <w:pPr>
              <w:jc w:val="both"/>
              <w:rPr>
                <w:b/>
                <w:strike/>
              </w:rPr>
            </w:pPr>
            <w:r w:rsidRPr="00BC1290">
              <w:rPr>
                <w:strike/>
                <w:color w:val="7F7F7F"/>
              </w:rPr>
              <w:t>(Pildykite tik tuo atveju, jei kelionė vyks po darbo dienos valandų, poilsio ar švenčių dieną.)</w:t>
            </w:r>
          </w:p>
        </w:tc>
        <w:tc>
          <w:tcPr>
            <w:tcW w:w="6237" w:type="dxa"/>
            <w:gridSpan w:val="2"/>
          </w:tcPr>
          <w:p w14:paraId="4837F107" w14:textId="77777777" w:rsidR="00BC1290" w:rsidRPr="00BC1290" w:rsidRDefault="00BC1290" w:rsidP="009B374A">
            <w:pPr>
              <w:jc w:val="both"/>
              <w:rPr>
                <w:b/>
                <w:strike/>
              </w:rPr>
            </w:pPr>
            <w:r w:rsidRPr="00BC1290">
              <w:rPr>
                <w:bCs/>
                <w:strike/>
              </w:rPr>
              <w:t xml:space="preserve">Į komandiruotės darbo vietą: 00.00–00.00 </w:t>
            </w:r>
            <w:r w:rsidRPr="00BC1290">
              <w:rPr>
                <w:strike/>
                <w:color w:val="7F7F7F"/>
              </w:rPr>
              <w:t>(pvz., 04.00–08.00)</w:t>
            </w:r>
            <w:r w:rsidRPr="00BC1290">
              <w:rPr>
                <w:strike/>
                <w:color w:val="A5A5A5"/>
              </w:rPr>
              <w:br/>
            </w:r>
            <w:r w:rsidRPr="00BC1290">
              <w:rPr>
                <w:bCs/>
                <w:strike/>
              </w:rPr>
              <w:t xml:space="preserve">Iš komandiruotės darbo vietos: 00.00–00.00 </w:t>
            </w:r>
            <w:r w:rsidRPr="00BC1290">
              <w:rPr>
                <w:bCs/>
                <w:strike/>
                <w:color w:val="7F7F7F"/>
              </w:rPr>
              <w:t>(</w:t>
            </w:r>
            <w:r w:rsidRPr="00BC1290">
              <w:rPr>
                <w:strike/>
                <w:color w:val="7F7F7F"/>
              </w:rPr>
              <w:t>pvz., 19.30–23.40)</w:t>
            </w:r>
          </w:p>
        </w:tc>
      </w:tr>
      <w:tr w:rsidR="00BC1290" w:rsidRPr="00B81DD6" w14:paraId="1730B706" w14:textId="77777777" w:rsidTr="00BC1290">
        <w:tc>
          <w:tcPr>
            <w:tcW w:w="3261" w:type="dxa"/>
            <w:shd w:val="clear" w:color="auto" w:fill="FFFFFF"/>
          </w:tcPr>
          <w:p w14:paraId="4F4D8676" w14:textId="77777777" w:rsidR="00BC1290" w:rsidRPr="00BC1290" w:rsidRDefault="00BC1290" w:rsidP="009B374A">
            <w:pPr>
              <w:rPr>
                <w:b/>
                <w:strike/>
              </w:rPr>
            </w:pPr>
            <w:r w:rsidRPr="00BC1290">
              <w:rPr>
                <w:b/>
                <w:strike/>
              </w:rPr>
              <w:t>Darbo pareigų atlikimo laikas komandiruotėje ne įprastu (komandiruotės metu nustatytu) darbo laiku</w:t>
            </w:r>
          </w:p>
          <w:p w14:paraId="6C2C4949" w14:textId="77777777" w:rsidR="00BC1290" w:rsidRPr="00BC1290" w:rsidRDefault="00BC1290" w:rsidP="009B374A">
            <w:pPr>
              <w:jc w:val="both"/>
              <w:rPr>
                <w:b/>
                <w:strike/>
              </w:rPr>
            </w:pPr>
            <w:r w:rsidRPr="00BC1290">
              <w:rPr>
                <w:strike/>
                <w:color w:val="7F7F7F"/>
              </w:rPr>
              <w:lastRenderedPageBreak/>
              <w:t>(Pildykite tik tuo atveju, jei atliksite darbo pareigas ne įprastu (komandiruotės metu nustatytu)</w:t>
            </w:r>
            <w:r w:rsidRPr="00BC1290">
              <w:rPr>
                <w:strike/>
              </w:rPr>
              <w:t xml:space="preserve"> </w:t>
            </w:r>
            <w:r w:rsidRPr="00BC1290">
              <w:rPr>
                <w:strike/>
                <w:color w:val="7F7F7F"/>
              </w:rPr>
              <w:t>darbo laiku.)</w:t>
            </w:r>
          </w:p>
        </w:tc>
        <w:tc>
          <w:tcPr>
            <w:tcW w:w="6237" w:type="dxa"/>
            <w:gridSpan w:val="2"/>
            <w:shd w:val="clear" w:color="auto" w:fill="FFFFFF"/>
          </w:tcPr>
          <w:p w14:paraId="7A046F5A" w14:textId="77777777" w:rsidR="00BC1290" w:rsidRPr="00BC1290" w:rsidRDefault="00BC1290" w:rsidP="009B374A">
            <w:pPr>
              <w:jc w:val="both"/>
              <w:rPr>
                <w:b/>
                <w:strike/>
              </w:rPr>
            </w:pPr>
            <w:r w:rsidRPr="00BC1290">
              <w:rPr>
                <w:strike/>
                <w:color w:val="7F7F7F"/>
              </w:rPr>
              <w:lastRenderedPageBreak/>
              <w:t>Nurodykite darbo pareigų atlikimo laiką komandiruotėje, jei darbo pareigų atlikimo laikas komandiruotėje skiriasi nuo įprasto darbo laiko ar darbdavio nustatyto kitokio darbo laiko komandiruotės metu.</w:t>
            </w:r>
          </w:p>
        </w:tc>
      </w:tr>
      <w:tr w:rsidR="00BC1290" w:rsidRPr="00B81DD6" w14:paraId="5CD4409B" w14:textId="77777777" w:rsidTr="00BC1290">
        <w:tc>
          <w:tcPr>
            <w:tcW w:w="3261" w:type="dxa"/>
          </w:tcPr>
          <w:p w14:paraId="42EA273D" w14:textId="77777777" w:rsidR="00BC1290" w:rsidRPr="00BC1290" w:rsidRDefault="00BC1290" w:rsidP="009B374A">
            <w:pPr>
              <w:rPr>
                <w:b/>
                <w:strike/>
              </w:rPr>
            </w:pPr>
            <w:r w:rsidRPr="00BC1290">
              <w:rPr>
                <w:b/>
                <w:strike/>
              </w:rPr>
              <w:t xml:space="preserve">Kompensavimas </w:t>
            </w:r>
          </w:p>
          <w:p w14:paraId="2BF022A2" w14:textId="77777777" w:rsidR="00BC1290" w:rsidRPr="00BC1290" w:rsidRDefault="00BC1290" w:rsidP="009B374A">
            <w:pPr>
              <w:jc w:val="both"/>
              <w:rPr>
                <w:b/>
                <w:strike/>
              </w:rPr>
            </w:pPr>
            <w:r w:rsidRPr="00BC1290">
              <w:rPr>
                <w:strike/>
                <w:color w:val="A5A5A5"/>
              </w:rPr>
              <w:t>(</w:t>
            </w:r>
            <w:r w:rsidRPr="00BC1290">
              <w:rPr>
                <w:strike/>
                <w:color w:val="7F7F7F"/>
              </w:rPr>
              <w:t>Norėdami pažymėti, spragtelėkite pele ant pasirinkto langelio.</w:t>
            </w:r>
            <w:r w:rsidRPr="00BC1290">
              <w:rPr>
                <w:strike/>
                <w:color w:val="A5A5A5"/>
              </w:rPr>
              <w:t>)</w:t>
            </w:r>
          </w:p>
        </w:tc>
        <w:tc>
          <w:tcPr>
            <w:tcW w:w="6237" w:type="dxa"/>
            <w:gridSpan w:val="2"/>
          </w:tcPr>
          <w:p w14:paraId="366D61AA" w14:textId="77777777" w:rsidR="00BC1290" w:rsidRPr="00BC1290" w:rsidRDefault="00BC1290" w:rsidP="009B374A">
            <w:pPr>
              <w:rPr>
                <w:b/>
                <w:strike/>
              </w:rPr>
            </w:pPr>
            <w:r w:rsidRPr="00BC1290">
              <w:rPr>
                <w:b/>
                <w:strike/>
              </w:rPr>
              <w:t>Už kelionės laiką ne darbo valandomis:</w:t>
            </w:r>
          </w:p>
          <w:p w14:paraId="1D48952B" w14:textId="77777777" w:rsidR="00BC1290" w:rsidRPr="00BC1290" w:rsidRDefault="00BC1290" w:rsidP="009B374A">
            <w:pPr>
              <w:spacing w:after="120"/>
              <w:jc w:val="both"/>
              <w:rPr>
                <w:bCs/>
                <w:strike/>
              </w:rPr>
            </w:pPr>
            <w:r w:rsidRPr="00BC1290">
              <w:rPr>
                <w:rFonts w:ascii="Segoe UI Symbol" w:eastAsia="MS Gothic" w:hAnsi="Segoe UI Symbol" w:cs="Segoe UI Symbol"/>
                <w:b/>
                <w:strike/>
              </w:rPr>
              <w:t>☐</w:t>
            </w:r>
            <w:r w:rsidRPr="00BC1290">
              <w:rPr>
                <w:bCs/>
                <w:strike/>
              </w:rPr>
              <w:t xml:space="preserve"> suteikiant tokios pačios trukmės poilsį pirmą darbo dieną po kelionės, </w:t>
            </w:r>
            <w:r w:rsidRPr="00BC1290">
              <w:rPr>
                <w:strike/>
              </w:rPr>
              <w:t>Lietuvos Respublikos darbo kodekso</w:t>
            </w:r>
            <w:r w:rsidRPr="00BC1290">
              <w:rPr>
                <w:bCs/>
                <w:strike/>
              </w:rPr>
              <w:t xml:space="preserve"> 107 str. 4 d. nustatyta tvarka, nuo </w:t>
            </w:r>
            <w:r w:rsidRPr="00BC1290">
              <w:rPr>
                <w:strike/>
              </w:rPr>
              <w:t>______________ iki ______________</w:t>
            </w:r>
          </w:p>
          <w:p w14:paraId="048F675E" w14:textId="77777777" w:rsidR="00BC1290" w:rsidRPr="00BC1290" w:rsidRDefault="00BC1290" w:rsidP="009B374A">
            <w:pPr>
              <w:spacing w:after="120"/>
              <w:jc w:val="both"/>
              <w:rPr>
                <w:bCs/>
                <w:strike/>
              </w:rPr>
            </w:pPr>
            <w:r w:rsidRPr="00BC1290">
              <w:rPr>
                <w:rFonts w:ascii="Segoe UI Symbol" w:eastAsia="MS Gothic" w:hAnsi="Segoe UI Symbol" w:cs="Segoe UI Symbol"/>
                <w:b/>
                <w:strike/>
              </w:rPr>
              <w:t>☐</w:t>
            </w:r>
            <w:r w:rsidRPr="00BC1290">
              <w:rPr>
                <w:b/>
                <w:strike/>
              </w:rPr>
              <w:t xml:space="preserve"> </w:t>
            </w:r>
            <w:r w:rsidRPr="00BC1290">
              <w:rPr>
                <w:bCs/>
                <w:strike/>
              </w:rPr>
              <w:t xml:space="preserve">tokios pačios trukmės poilsio laiką pridedant prie kasmetinių atostogų </w:t>
            </w:r>
            <w:r w:rsidRPr="00BC1290">
              <w:rPr>
                <w:strike/>
              </w:rPr>
              <w:t>Lietuvos Respublikos darbo kodekso</w:t>
            </w:r>
            <w:r w:rsidRPr="00BC1290">
              <w:rPr>
                <w:bCs/>
                <w:strike/>
              </w:rPr>
              <w:t xml:space="preserve"> 107 str. 4 d. nustatyta tvarka</w:t>
            </w:r>
          </w:p>
          <w:p w14:paraId="0C7D4556" w14:textId="77777777" w:rsidR="00BC1290" w:rsidRPr="00BC1290" w:rsidRDefault="00BC1290" w:rsidP="009B374A">
            <w:pPr>
              <w:jc w:val="both"/>
              <w:rPr>
                <w:bCs/>
                <w:strike/>
              </w:rPr>
            </w:pPr>
          </w:p>
          <w:p w14:paraId="3CD9B2F5" w14:textId="77777777" w:rsidR="00BC1290" w:rsidRPr="00BC1290" w:rsidRDefault="00BC1290" w:rsidP="009B374A">
            <w:pPr>
              <w:jc w:val="both"/>
              <w:rPr>
                <w:bCs/>
                <w:strike/>
              </w:rPr>
            </w:pPr>
            <w:r w:rsidRPr="00BC1290">
              <w:rPr>
                <w:b/>
                <w:strike/>
              </w:rPr>
              <w:t>Už komandiruotėje dirbtą laiką poilsio arba švenčių dieną, viršvalandinį darbą:</w:t>
            </w:r>
          </w:p>
          <w:p w14:paraId="06B33C1F" w14:textId="77777777" w:rsidR="00BC1290" w:rsidRPr="00BC1290" w:rsidRDefault="00BC1290" w:rsidP="009B374A">
            <w:pPr>
              <w:spacing w:after="120"/>
              <w:jc w:val="both"/>
              <w:rPr>
                <w:strike/>
              </w:rPr>
            </w:pPr>
            <w:r w:rsidRPr="00BC1290">
              <w:rPr>
                <w:rFonts w:ascii="Segoe UI Symbol" w:eastAsia="MS Gothic" w:hAnsi="Segoe UI Symbol" w:cs="Segoe UI Symbol"/>
                <w:strike/>
              </w:rPr>
              <w:t>☐</w:t>
            </w:r>
            <w:r w:rsidRPr="00BC1290">
              <w:rPr>
                <w:strike/>
              </w:rPr>
              <w:t xml:space="preserve"> darbo poilsio ir švenčių dienomis laiką ar viršvalandinio darbo laiką Lietuvos Respublikos darbo kodekso 144 str. 5 d. nustatyta tvarka pridedant prie kasmetinių atostogų laiko</w:t>
            </w:r>
          </w:p>
          <w:p w14:paraId="25161FF2" w14:textId="77777777" w:rsidR="00BC1290" w:rsidRPr="00BC1290" w:rsidRDefault="00BC1290" w:rsidP="009B374A">
            <w:pPr>
              <w:jc w:val="both"/>
              <w:rPr>
                <w:b/>
                <w:strike/>
              </w:rPr>
            </w:pPr>
            <w:r w:rsidRPr="00BC1290">
              <w:rPr>
                <w:rFonts w:ascii="Segoe UI Symbol" w:eastAsia="MS Gothic" w:hAnsi="Segoe UI Symbol" w:cs="Segoe UI Symbol"/>
                <w:strike/>
              </w:rPr>
              <w:t>☐</w:t>
            </w:r>
            <w:r w:rsidRPr="00BC1290">
              <w:rPr>
                <w:strike/>
              </w:rPr>
              <w:t xml:space="preserve"> mokant už darbo poilsio ir švenčių dienomis laiką ar viršvalandinio darbo laiką Lietuvos Respublikos darbo kodekso 144 str. 1–4 d. nustatyta tvarka ir pagrindais</w:t>
            </w:r>
          </w:p>
        </w:tc>
      </w:tr>
    </w:tbl>
    <w:p w14:paraId="74DCD6C2" w14:textId="77777777" w:rsidR="001A75AA" w:rsidRPr="00B81DD6" w:rsidRDefault="001A75AA" w:rsidP="001A75AA">
      <w:pPr>
        <w:tabs>
          <w:tab w:val="left" w:pos="3720"/>
          <w:tab w:val="left" w:pos="6180"/>
        </w:tabs>
        <w:rPr>
          <w:sz w:val="20"/>
          <w:szCs w:val="20"/>
        </w:rPr>
      </w:pPr>
    </w:p>
    <w:p w14:paraId="3226C7A6" w14:textId="77777777" w:rsidR="00F43CD3" w:rsidRDefault="00F43CD3" w:rsidP="00F43CD3">
      <w:pPr>
        <w:jc w:val="center"/>
        <w:rPr>
          <w:b/>
          <w:bCs/>
        </w:rPr>
      </w:pPr>
      <w:bookmarkStart w:id="4" w:name="_Hlk15467405"/>
    </w:p>
    <w:p w14:paraId="440E8E5A" w14:textId="77777777" w:rsidR="001A75AA" w:rsidRPr="00B81DD6" w:rsidRDefault="001A75AA" w:rsidP="001A75AA">
      <w:pPr>
        <w:jc w:val="both"/>
      </w:pPr>
      <w:r w:rsidRPr="00B81DD6">
        <w:rPr>
          <w:b/>
          <w:bCs/>
        </w:rPr>
        <w:t>INFORMACIJA</w:t>
      </w:r>
      <w:r w:rsidRPr="00B81DD6">
        <w:t xml:space="preserve"> </w:t>
      </w:r>
      <w:r w:rsidRPr="00B81DD6">
        <w:rPr>
          <w:b/>
          <w:bCs/>
        </w:rPr>
        <w:t>APIE KOMANDIRUOTĖS IŠLAIDAS</w:t>
      </w:r>
      <w:r w:rsidRPr="00B81DD6">
        <w:t xml:space="preserve"> (pildo atsakingas įstaigos darbuotojas)</w:t>
      </w:r>
      <w:bookmarkEnd w:id="4"/>
    </w:p>
    <w:p w14:paraId="7D77FD51" w14:textId="77777777" w:rsidR="001A75AA" w:rsidRPr="00B81DD6" w:rsidRDefault="001A75AA" w:rsidP="001A75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0"/>
        <w:gridCol w:w="3259"/>
        <w:gridCol w:w="3259"/>
      </w:tblGrid>
      <w:tr w:rsidR="001A75AA" w:rsidRPr="00B81DD6" w14:paraId="2169879A" w14:textId="77777777">
        <w:tc>
          <w:tcPr>
            <w:tcW w:w="3110" w:type="dxa"/>
            <w:tcBorders>
              <w:top w:val="single" w:sz="4" w:space="0" w:color="auto"/>
              <w:left w:val="single" w:sz="4" w:space="0" w:color="auto"/>
              <w:bottom w:val="single" w:sz="4" w:space="0" w:color="auto"/>
              <w:right w:val="single" w:sz="4" w:space="0" w:color="auto"/>
            </w:tcBorders>
          </w:tcPr>
          <w:p w14:paraId="7F3DF878" w14:textId="77777777" w:rsidR="001A75AA" w:rsidRPr="00B81DD6" w:rsidRDefault="001A75AA">
            <w:pPr>
              <w:jc w:val="both"/>
              <w:rPr>
                <w:b/>
              </w:rPr>
            </w:pPr>
            <w:bookmarkStart w:id="5" w:name="_Hlk15467211"/>
            <w:r w:rsidRPr="00B81DD6">
              <w:rPr>
                <w:b/>
              </w:rPr>
              <w:t>Finansavimo šaltinis</w:t>
            </w:r>
          </w:p>
        </w:tc>
        <w:tc>
          <w:tcPr>
            <w:tcW w:w="6518" w:type="dxa"/>
            <w:gridSpan w:val="2"/>
            <w:tcBorders>
              <w:top w:val="single" w:sz="4" w:space="0" w:color="auto"/>
              <w:left w:val="single" w:sz="4" w:space="0" w:color="auto"/>
              <w:bottom w:val="single" w:sz="4" w:space="0" w:color="auto"/>
              <w:right w:val="single" w:sz="4" w:space="0" w:color="auto"/>
            </w:tcBorders>
          </w:tcPr>
          <w:p w14:paraId="0772111A" w14:textId="229DFEF2" w:rsidR="001A75AA" w:rsidRPr="00B81DD6" w:rsidRDefault="001A75AA">
            <w:pPr>
              <w:ind w:firstLine="31"/>
              <w:rPr>
                <w:bCs/>
              </w:rPr>
            </w:pPr>
            <w:r w:rsidRPr="00B81DD6">
              <w:rPr>
                <w:rFonts w:ascii="Segoe UI Symbol" w:eastAsia="MS Gothic" w:hAnsi="Segoe UI Symbol" w:cs="Segoe UI Symbol"/>
                <w:bCs/>
              </w:rPr>
              <w:t>☐</w:t>
            </w:r>
            <w:r w:rsidRPr="00B81DD6">
              <w:rPr>
                <w:bCs/>
              </w:rPr>
              <w:t xml:space="preserve"> Valstybės biudžeto lėšos</w:t>
            </w:r>
          </w:p>
          <w:p w14:paraId="3E06CF83" w14:textId="6F8B6199" w:rsidR="001A75AA" w:rsidRPr="00B81DD6" w:rsidRDefault="001A75AA">
            <w:pPr>
              <w:ind w:firstLine="31"/>
              <w:rPr>
                <w:bCs/>
              </w:rPr>
            </w:pPr>
            <w:r w:rsidRPr="00B81DD6">
              <w:rPr>
                <w:rFonts w:ascii="Segoe UI Symbol" w:eastAsia="MS Gothic" w:hAnsi="Segoe UI Symbol" w:cs="Segoe UI Symbol"/>
              </w:rPr>
              <w:t>☐</w:t>
            </w:r>
            <w:r w:rsidRPr="00B81DD6">
              <w:t xml:space="preserve"> M</w:t>
            </w:r>
            <w:r w:rsidRPr="00B81DD6">
              <w:rPr>
                <w:bCs/>
              </w:rPr>
              <w:t>išrus finansavimas</w:t>
            </w:r>
          </w:p>
          <w:p w14:paraId="2653AFDB" w14:textId="2C153C02" w:rsidR="001A75AA" w:rsidRPr="00B81DD6" w:rsidRDefault="001A75AA">
            <w:pPr>
              <w:ind w:firstLine="31"/>
              <w:rPr>
                <w:bCs/>
              </w:rPr>
            </w:pPr>
            <w:r w:rsidRPr="00B81DD6">
              <w:rPr>
                <w:rFonts w:ascii="Segoe UI Symbol" w:eastAsia="MS Gothic" w:hAnsi="Segoe UI Symbol" w:cs="Segoe UI Symbol"/>
              </w:rPr>
              <w:t>☐</w:t>
            </w:r>
            <w:r w:rsidRPr="00B81DD6">
              <w:t xml:space="preserve"> ES s</w:t>
            </w:r>
            <w:r w:rsidRPr="00B81DD6">
              <w:rPr>
                <w:bCs/>
              </w:rPr>
              <w:t>truktūrinės paramos lėšos</w:t>
            </w:r>
          </w:p>
          <w:p w14:paraId="738E212C" w14:textId="17EBB27B" w:rsidR="001A75AA" w:rsidRPr="00B81DD6" w:rsidRDefault="001A75AA">
            <w:pPr>
              <w:ind w:firstLine="31"/>
              <w:rPr>
                <w:bCs/>
              </w:rPr>
            </w:pPr>
            <w:r w:rsidRPr="00B81DD6">
              <w:rPr>
                <w:rFonts w:ascii="Segoe UI Symbol" w:eastAsia="MS Gothic" w:hAnsi="Segoe UI Symbol" w:cs="Segoe UI Symbol"/>
              </w:rPr>
              <w:t>☐</w:t>
            </w:r>
            <w:r w:rsidRPr="00B81DD6">
              <w:t xml:space="preserve"> Į</w:t>
            </w:r>
            <w:r w:rsidRPr="00B81DD6">
              <w:rPr>
                <w:bCs/>
              </w:rPr>
              <w:t>staigos lėšos, skirtos komandiruotėms</w:t>
            </w:r>
          </w:p>
          <w:p w14:paraId="2E9B932A" w14:textId="77777777" w:rsidR="001A75AA" w:rsidRPr="001A75AA" w:rsidRDefault="001A75AA">
            <w:pPr>
              <w:rPr>
                <w:color w:val="A5A5A5"/>
              </w:rPr>
            </w:pPr>
          </w:p>
        </w:tc>
      </w:tr>
      <w:bookmarkEnd w:id="5"/>
      <w:tr w:rsidR="00BC1290" w:rsidRPr="00B81DD6" w14:paraId="1D7DC15A" w14:textId="77777777" w:rsidTr="009B374A">
        <w:tc>
          <w:tcPr>
            <w:tcW w:w="3110" w:type="dxa"/>
            <w:tcBorders>
              <w:top w:val="single" w:sz="4" w:space="0" w:color="auto"/>
              <w:left w:val="single" w:sz="4" w:space="0" w:color="auto"/>
              <w:bottom w:val="single" w:sz="4" w:space="0" w:color="auto"/>
              <w:right w:val="single" w:sz="4" w:space="0" w:color="auto"/>
            </w:tcBorders>
          </w:tcPr>
          <w:p w14:paraId="1A3A35DC" w14:textId="77777777" w:rsidR="00BC1290" w:rsidRPr="00BC1290" w:rsidRDefault="00BC1290" w:rsidP="009B374A">
            <w:pPr>
              <w:jc w:val="both"/>
              <w:rPr>
                <w:b/>
                <w:strike/>
              </w:rPr>
            </w:pPr>
            <w:r w:rsidRPr="00BC1290">
              <w:rPr>
                <w:b/>
                <w:strike/>
              </w:rPr>
              <w:t>Mokėtini dienpinigiai</w:t>
            </w:r>
          </w:p>
        </w:tc>
        <w:tc>
          <w:tcPr>
            <w:tcW w:w="6518" w:type="dxa"/>
            <w:gridSpan w:val="2"/>
            <w:tcBorders>
              <w:top w:val="single" w:sz="4" w:space="0" w:color="auto"/>
              <w:left w:val="single" w:sz="4" w:space="0" w:color="auto"/>
              <w:bottom w:val="single" w:sz="4" w:space="0" w:color="auto"/>
              <w:right w:val="single" w:sz="4" w:space="0" w:color="auto"/>
            </w:tcBorders>
          </w:tcPr>
          <w:p w14:paraId="4631062C" w14:textId="77777777" w:rsidR="00BC1290" w:rsidRPr="00BC1290" w:rsidRDefault="00BC1290" w:rsidP="009B374A">
            <w:pPr>
              <w:rPr>
                <w:strike/>
                <w:color w:val="7F7F7F"/>
              </w:rPr>
            </w:pPr>
            <w:r w:rsidRPr="00BC1290">
              <w:rPr>
                <w:strike/>
                <w:color w:val="7F7F7F"/>
              </w:rPr>
              <w:t>Nurodykite dienpinigių dydį ir valiutą.</w:t>
            </w:r>
          </w:p>
          <w:p w14:paraId="61C6AA3D" w14:textId="77777777" w:rsidR="00BC1290" w:rsidRPr="00BC1290" w:rsidRDefault="00BC1290" w:rsidP="009B374A">
            <w:pPr>
              <w:rPr>
                <w:strike/>
                <w:color w:val="A5A5A5"/>
              </w:rPr>
            </w:pPr>
          </w:p>
        </w:tc>
      </w:tr>
      <w:tr w:rsidR="00BC1290" w:rsidRPr="00B81DD6" w14:paraId="5543BEE8" w14:textId="77777777" w:rsidTr="009B374A">
        <w:tc>
          <w:tcPr>
            <w:tcW w:w="9628" w:type="dxa"/>
            <w:gridSpan w:val="3"/>
            <w:tcBorders>
              <w:top w:val="single" w:sz="4" w:space="0" w:color="auto"/>
              <w:left w:val="nil"/>
              <w:bottom w:val="single" w:sz="4" w:space="0" w:color="auto"/>
              <w:right w:val="nil"/>
            </w:tcBorders>
          </w:tcPr>
          <w:p w14:paraId="7C6F4F57" w14:textId="77777777" w:rsidR="00BC1290" w:rsidRPr="00BC1290" w:rsidRDefault="00BC1290" w:rsidP="009B374A">
            <w:pPr>
              <w:spacing w:line="228" w:lineRule="auto"/>
              <w:rPr>
                <w:strike/>
                <w:color w:val="A5A5A5"/>
              </w:rPr>
            </w:pPr>
          </w:p>
        </w:tc>
      </w:tr>
      <w:tr w:rsidR="00BC1290" w:rsidRPr="00B81DD6" w14:paraId="23DC9B3B" w14:textId="77777777" w:rsidTr="009B374A">
        <w:tc>
          <w:tcPr>
            <w:tcW w:w="3110" w:type="dxa"/>
            <w:tcBorders>
              <w:top w:val="single" w:sz="4" w:space="0" w:color="auto"/>
              <w:left w:val="single" w:sz="4" w:space="0" w:color="auto"/>
              <w:bottom w:val="single" w:sz="4" w:space="0" w:color="auto"/>
              <w:right w:val="single" w:sz="4" w:space="0" w:color="auto"/>
            </w:tcBorders>
          </w:tcPr>
          <w:p w14:paraId="22FF9F54" w14:textId="77777777" w:rsidR="00BC1290" w:rsidRPr="00BC1290" w:rsidDel="00F70193" w:rsidRDefault="00BC1290" w:rsidP="009B374A">
            <w:pPr>
              <w:spacing w:line="228" w:lineRule="auto"/>
              <w:rPr>
                <w:b/>
                <w:strike/>
              </w:rPr>
            </w:pPr>
          </w:p>
        </w:tc>
        <w:tc>
          <w:tcPr>
            <w:tcW w:w="3259" w:type="dxa"/>
            <w:tcBorders>
              <w:top w:val="single" w:sz="4" w:space="0" w:color="auto"/>
              <w:left w:val="single" w:sz="4" w:space="0" w:color="auto"/>
              <w:bottom w:val="single" w:sz="4" w:space="0" w:color="auto"/>
              <w:right w:val="single" w:sz="4" w:space="0" w:color="auto"/>
            </w:tcBorders>
          </w:tcPr>
          <w:p w14:paraId="43901336" w14:textId="77777777" w:rsidR="00BC1290" w:rsidRPr="00BC1290" w:rsidRDefault="00BC1290" w:rsidP="009B374A">
            <w:pPr>
              <w:spacing w:line="228" w:lineRule="auto"/>
              <w:jc w:val="center"/>
              <w:rPr>
                <w:b/>
                <w:strike/>
              </w:rPr>
            </w:pPr>
            <w:r w:rsidRPr="00BC1290">
              <w:rPr>
                <w:b/>
                <w:strike/>
              </w:rPr>
              <w:t>Dienpinigiams</w:t>
            </w:r>
          </w:p>
        </w:tc>
        <w:tc>
          <w:tcPr>
            <w:tcW w:w="3259" w:type="dxa"/>
            <w:tcBorders>
              <w:top w:val="single" w:sz="4" w:space="0" w:color="auto"/>
              <w:left w:val="single" w:sz="4" w:space="0" w:color="auto"/>
              <w:bottom w:val="single" w:sz="4" w:space="0" w:color="auto"/>
              <w:right w:val="single" w:sz="4" w:space="0" w:color="auto"/>
            </w:tcBorders>
          </w:tcPr>
          <w:p w14:paraId="093DD337" w14:textId="77777777" w:rsidR="00BC1290" w:rsidRPr="00BC1290" w:rsidRDefault="00BC1290" w:rsidP="009B374A">
            <w:pPr>
              <w:spacing w:line="228" w:lineRule="auto"/>
              <w:jc w:val="center"/>
              <w:rPr>
                <w:strike/>
                <w:color w:val="A5A5A5"/>
              </w:rPr>
            </w:pPr>
            <w:r w:rsidRPr="00BC1290">
              <w:rPr>
                <w:b/>
                <w:strike/>
              </w:rPr>
              <w:t>Avansui</w:t>
            </w:r>
          </w:p>
        </w:tc>
      </w:tr>
      <w:tr w:rsidR="00BC1290" w:rsidRPr="00B81DD6" w14:paraId="5F22F9DE" w14:textId="77777777" w:rsidTr="009B374A">
        <w:trPr>
          <w:trHeight w:val="280"/>
        </w:trPr>
        <w:tc>
          <w:tcPr>
            <w:tcW w:w="3110" w:type="dxa"/>
            <w:tcBorders>
              <w:top w:val="single" w:sz="4" w:space="0" w:color="auto"/>
              <w:left w:val="single" w:sz="4" w:space="0" w:color="auto"/>
              <w:bottom w:val="single" w:sz="4" w:space="0" w:color="auto"/>
              <w:right w:val="single" w:sz="4" w:space="0" w:color="auto"/>
            </w:tcBorders>
          </w:tcPr>
          <w:p w14:paraId="613BED64" w14:textId="77777777" w:rsidR="00BC1290" w:rsidRPr="00BC1290" w:rsidRDefault="00BC1290" w:rsidP="009B374A">
            <w:pPr>
              <w:jc w:val="both"/>
              <w:rPr>
                <w:b/>
                <w:strike/>
              </w:rPr>
            </w:pPr>
            <w:r w:rsidRPr="00BC1290">
              <w:rPr>
                <w:b/>
                <w:strike/>
              </w:rPr>
              <w:t>Programos kodas</w:t>
            </w:r>
          </w:p>
        </w:tc>
        <w:tc>
          <w:tcPr>
            <w:tcW w:w="3259" w:type="dxa"/>
            <w:tcBorders>
              <w:top w:val="single" w:sz="4" w:space="0" w:color="auto"/>
              <w:left w:val="single" w:sz="4" w:space="0" w:color="auto"/>
              <w:bottom w:val="single" w:sz="4" w:space="0" w:color="auto"/>
              <w:right w:val="single" w:sz="4" w:space="0" w:color="auto"/>
            </w:tcBorders>
          </w:tcPr>
          <w:p w14:paraId="530EEFB1" w14:textId="77777777" w:rsidR="00BC1290" w:rsidRPr="00BC1290" w:rsidRDefault="00BC1290" w:rsidP="009B374A">
            <w:pPr>
              <w:spacing w:line="228" w:lineRule="auto"/>
              <w:rPr>
                <w:strike/>
              </w:rPr>
            </w:pPr>
          </w:p>
        </w:tc>
        <w:tc>
          <w:tcPr>
            <w:tcW w:w="3259" w:type="dxa"/>
            <w:tcBorders>
              <w:top w:val="single" w:sz="4" w:space="0" w:color="auto"/>
              <w:left w:val="single" w:sz="4" w:space="0" w:color="auto"/>
              <w:bottom w:val="single" w:sz="4" w:space="0" w:color="auto"/>
              <w:right w:val="single" w:sz="4" w:space="0" w:color="auto"/>
            </w:tcBorders>
          </w:tcPr>
          <w:p w14:paraId="7F0E3562" w14:textId="77777777" w:rsidR="00BC1290" w:rsidRPr="00BC1290" w:rsidRDefault="00BC1290" w:rsidP="009B374A">
            <w:pPr>
              <w:spacing w:line="228" w:lineRule="auto"/>
              <w:rPr>
                <w:strike/>
              </w:rPr>
            </w:pPr>
          </w:p>
        </w:tc>
      </w:tr>
      <w:tr w:rsidR="00BC1290" w:rsidRPr="00B81DD6" w14:paraId="4D839487" w14:textId="77777777" w:rsidTr="009B374A">
        <w:trPr>
          <w:trHeight w:val="269"/>
        </w:trPr>
        <w:tc>
          <w:tcPr>
            <w:tcW w:w="3110" w:type="dxa"/>
            <w:tcBorders>
              <w:top w:val="single" w:sz="4" w:space="0" w:color="auto"/>
              <w:left w:val="single" w:sz="4" w:space="0" w:color="auto"/>
              <w:bottom w:val="single" w:sz="4" w:space="0" w:color="auto"/>
              <w:right w:val="single" w:sz="4" w:space="0" w:color="auto"/>
            </w:tcBorders>
          </w:tcPr>
          <w:p w14:paraId="5BD8B0DC" w14:textId="77777777" w:rsidR="00BC1290" w:rsidRPr="00BC1290" w:rsidRDefault="00BC1290" w:rsidP="009B374A">
            <w:pPr>
              <w:jc w:val="both"/>
              <w:rPr>
                <w:b/>
                <w:strike/>
              </w:rPr>
            </w:pPr>
            <w:r w:rsidRPr="00BC1290">
              <w:rPr>
                <w:b/>
                <w:strike/>
              </w:rPr>
              <w:t>Priemonės kodas</w:t>
            </w:r>
          </w:p>
        </w:tc>
        <w:tc>
          <w:tcPr>
            <w:tcW w:w="3259" w:type="dxa"/>
            <w:tcBorders>
              <w:top w:val="single" w:sz="4" w:space="0" w:color="auto"/>
              <w:left w:val="single" w:sz="4" w:space="0" w:color="auto"/>
              <w:bottom w:val="single" w:sz="4" w:space="0" w:color="auto"/>
              <w:right w:val="single" w:sz="4" w:space="0" w:color="auto"/>
            </w:tcBorders>
          </w:tcPr>
          <w:p w14:paraId="2305C163" w14:textId="77777777" w:rsidR="00BC1290" w:rsidRPr="00BC1290" w:rsidRDefault="00BC1290" w:rsidP="009B374A">
            <w:pPr>
              <w:spacing w:line="228" w:lineRule="auto"/>
              <w:rPr>
                <w:strike/>
              </w:rPr>
            </w:pPr>
          </w:p>
        </w:tc>
        <w:tc>
          <w:tcPr>
            <w:tcW w:w="3259" w:type="dxa"/>
            <w:tcBorders>
              <w:top w:val="single" w:sz="4" w:space="0" w:color="auto"/>
              <w:left w:val="single" w:sz="4" w:space="0" w:color="auto"/>
              <w:bottom w:val="single" w:sz="4" w:space="0" w:color="auto"/>
              <w:right w:val="single" w:sz="4" w:space="0" w:color="auto"/>
            </w:tcBorders>
          </w:tcPr>
          <w:p w14:paraId="2ED8C829" w14:textId="77777777" w:rsidR="00BC1290" w:rsidRPr="00BC1290" w:rsidRDefault="00BC1290" w:rsidP="009B374A">
            <w:pPr>
              <w:spacing w:line="228" w:lineRule="auto"/>
              <w:rPr>
                <w:strike/>
              </w:rPr>
            </w:pPr>
          </w:p>
        </w:tc>
      </w:tr>
      <w:tr w:rsidR="00BC1290" w:rsidRPr="00B81DD6" w14:paraId="6BB8A384" w14:textId="77777777" w:rsidTr="009B374A">
        <w:trPr>
          <w:trHeight w:val="274"/>
        </w:trPr>
        <w:tc>
          <w:tcPr>
            <w:tcW w:w="3110" w:type="dxa"/>
            <w:tcBorders>
              <w:top w:val="single" w:sz="4" w:space="0" w:color="auto"/>
              <w:left w:val="single" w:sz="4" w:space="0" w:color="auto"/>
              <w:bottom w:val="single" w:sz="4" w:space="0" w:color="auto"/>
              <w:right w:val="single" w:sz="4" w:space="0" w:color="auto"/>
            </w:tcBorders>
          </w:tcPr>
          <w:p w14:paraId="4BE5CB65" w14:textId="77777777" w:rsidR="00BC1290" w:rsidRPr="00BC1290" w:rsidRDefault="00BC1290" w:rsidP="009B374A">
            <w:pPr>
              <w:jc w:val="both"/>
              <w:rPr>
                <w:b/>
                <w:strike/>
              </w:rPr>
            </w:pPr>
            <w:r w:rsidRPr="00BC1290">
              <w:rPr>
                <w:b/>
                <w:strike/>
              </w:rPr>
              <w:t>Valstybės funkcijos kodas</w:t>
            </w:r>
          </w:p>
        </w:tc>
        <w:tc>
          <w:tcPr>
            <w:tcW w:w="3259" w:type="dxa"/>
            <w:tcBorders>
              <w:top w:val="single" w:sz="4" w:space="0" w:color="auto"/>
              <w:left w:val="single" w:sz="4" w:space="0" w:color="auto"/>
              <w:bottom w:val="single" w:sz="4" w:space="0" w:color="auto"/>
              <w:right w:val="single" w:sz="4" w:space="0" w:color="auto"/>
            </w:tcBorders>
          </w:tcPr>
          <w:p w14:paraId="49B8BF0D" w14:textId="77777777" w:rsidR="00BC1290" w:rsidRPr="00BC1290" w:rsidRDefault="00BC1290" w:rsidP="009B374A">
            <w:pPr>
              <w:spacing w:line="228" w:lineRule="auto"/>
              <w:rPr>
                <w:strike/>
              </w:rPr>
            </w:pPr>
          </w:p>
        </w:tc>
        <w:tc>
          <w:tcPr>
            <w:tcW w:w="3259" w:type="dxa"/>
            <w:tcBorders>
              <w:top w:val="single" w:sz="4" w:space="0" w:color="auto"/>
              <w:left w:val="single" w:sz="4" w:space="0" w:color="auto"/>
              <w:bottom w:val="single" w:sz="4" w:space="0" w:color="auto"/>
              <w:right w:val="single" w:sz="4" w:space="0" w:color="auto"/>
            </w:tcBorders>
          </w:tcPr>
          <w:p w14:paraId="4F863C00" w14:textId="77777777" w:rsidR="00BC1290" w:rsidRPr="00BC1290" w:rsidRDefault="00BC1290" w:rsidP="009B374A">
            <w:pPr>
              <w:spacing w:line="228" w:lineRule="auto"/>
              <w:rPr>
                <w:strike/>
              </w:rPr>
            </w:pPr>
          </w:p>
        </w:tc>
      </w:tr>
      <w:tr w:rsidR="00BC1290" w:rsidRPr="00B81DD6" w14:paraId="4BF989AD" w14:textId="77777777" w:rsidTr="009B374A">
        <w:trPr>
          <w:trHeight w:val="263"/>
        </w:trPr>
        <w:tc>
          <w:tcPr>
            <w:tcW w:w="3110" w:type="dxa"/>
            <w:tcBorders>
              <w:top w:val="single" w:sz="4" w:space="0" w:color="auto"/>
              <w:left w:val="single" w:sz="4" w:space="0" w:color="auto"/>
              <w:bottom w:val="single" w:sz="4" w:space="0" w:color="auto"/>
              <w:right w:val="single" w:sz="4" w:space="0" w:color="auto"/>
            </w:tcBorders>
          </w:tcPr>
          <w:p w14:paraId="2565DECA" w14:textId="77777777" w:rsidR="00BC1290" w:rsidRPr="00BC1290" w:rsidRDefault="00BC1290" w:rsidP="009B374A">
            <w:pPr>
              <w:jc w:val="both"/>
              <w:rPr>
                <w:b/>
                <w:strike/>
              </w:rPr>
            </w:pPr>
            <w:r w:rsidRPr="00BC1290">
              <w:rPr>
                <w:b/>
                <w:strike/>
              </w:rPr>
              <w:t>Finansavimo šaltinio kodas</w:t>
            </w:r>
          </w:p>
        </w:tc>
        <w:tc>
          <w:tcPr>
            <w:tcW w:w="3259" w:type="dxa"/>
            <w:tcBorders>
              <w:top w:val="single" w:sz="4" w:space="0" w:color="auto"/>
              <w:left w:val="single" w:sz="4" w:space="0" w:color="auto"/>
              <w:bottom w:val="single" w:sz="4" w:space="0" w:color="auto"/>
              <w:right w:val="single" w:sz="4" w:space="0" w:color="auto"/>
            </w:tcBorders>
          </w:tcPr>
          <w:p w14:paraId="5020AB25" w14:textId="77777777" w:rsidR="00BC1290" w:rsidRPr="00BC1290" w:rsidRDefault="00BC1290" w:rsidP="009B374A">
            <w:pPr>
              <w:spacing w:line="228" w:lineRule="auto"/>
              <w:rPr>
                <w:strike/>
              </w:rPr>
            </w:pPr>
          </w:p>
        </w:tc>
        <w:tc>
          <w:tcPr>
            <w:tcW w:w="3259" w:type="dxa"/>
            <w:tcBorders>
              <w:top w:val="single" w:sz="4" w:space="0" w:color="auto"/>
              <w:left w:val="single" w:sz="4" w:space="0" w:color="auto"/>
              <w:bottom w:val="single" w:sz="4" w:space="0" w:color="auto"/>
              <w:right w:val="single" w:sz="4" w:space="0" w:color="auto"/>
            </w:tcBorders>
          </w:tcPr>
          <w:p w14:paraId="10529A63" w14:textId="77777777" w:rsidR="00BC1290" w:rsidRPr="00BC1290" w:rsidRDefault="00BC1290" w:rsidP="009B374A">
            <w:pPr>
              <w:spacing w:line="228" w:lineRule="auto"/>
              <w:rPr>
                <w:strike/>
              </w:rPr>
            </w:pPr>
          </w:p>
        </w:tc>
      </w:tr>
      <w:tr w:rsidR="00BC1290" w:rsidRPr="00B81DD6" w14:paraId="31AC6510" w14:textId="77777777" w:rsidTr="009B374A">
        <w:tc>
          <w:tcPr>
            <w:tcW w:w="3110" w:type="dxa"/>
            <w:tcBorders>
              <w:top w:val="single" w:sz="4" w:space="0" w:color="auto"/>
              <w:left w:val="single" w:sz="4" w:space="0" w:color="auto"/>
              <w:bottom w:val="single" w:sz="4" w:space="0" w:color="auto"/>
              <w:right w:val="single" w:sz="4" w:space="0" w:color="auto"/>
            </w:tcBorders>
          </w:tcPr>
          <w:p w14:paraId="3F239727" w14:textId="77777777" w:rsidR="00BC1290" w:rsidRPr="00BC1290" w:rsidRDefault="00BC1290" w:rsidP="009B374A">
            <w:pPr>
              <w:rPr>
                <w:b/>
                <w:strike/>
              </w:rPr>
            </w:pPr>
            <w:r w:rsidRPr="00BC1290">
              <w:rPr>
                <w:b/>
                <w:strike/>
              </w:rPr>
              <w:t>Ekonominės klasifikacijos kodas</w:t>
            </w:r>
          </w:p>
        </w:tc>
        <w:tc>
          <w:tcPr>
            <w:tcW w:w="3259" w:type="dxa"/>
            <w:tcBorders>
              <w:top w:val="single" w:sz="4" w:space="0" w:color="auto"/>
              <w:left w:val="single" w:sz="4" w:space="0" w:color="auto"/>
              <w:bottom w:val="single" w:sz="4" w:space="0" w:color="auto"/>
              <w:right w:val="single" w:sz="4" w:space="0" w:color="auto"/>
            </w:tcBorders>
          </w:tcPr>
          <w:p w14:paraId="536A7CD2" w14:textId="77777777" w:rsidR="00BC1290" w:rsidRPr="00BC1290" w:rsidRDefault="00BC1290" w:rsidP="009B374A">
            <w:pPr>
              <w:spacing w:line="228" w:lineRule="auto"/>
              <w:rPr>
                <w:strike/>
              </w:rPr>
            </w:pPr>
          </w:p>
        </w:tc>
        <w:tc>
          <w:tcPr>
            <w:tcW w:w="3259" w:type="dxa"/>
            <w:tcBorders>
              <w:top w:val="single" w:sz="4" w:space="0" w:color="auto"/>
              <w:left w:val="single" w:sz="4" w:space="0" w:color="auto"/>
              <w:bottom w:val="single" w:sz="4" w:space="0" w:color="auto"/>
              <w:right w:val="single" w:sz="4" w:space="0" w:color="auto"/>
            </w:tcBorders>
          </w:tcPr>
          <w:p w14:paraId="37437355" w14:textId="77777777" w:rsidR="00BC1290" w:rsidRPr="00BC1290" w:rsidRDefault="00BC1290" w:rsidP="009B374A">
            <w:pPr>
              <w:spacing w:line="228" w:lineRule="auto"/>
              <w:rPr>
                <w:strike/>
              </w:rPr>
            </w:pPr>
          </w:p>
        </w:tc>
      </w:tr>
      <w:tr w:rsidR="00BC1290" w:rsidRPr="00B81DD6" w14:paraId="64544C14" w14:textId="77777777" w:rsidTr="009B374A">
        <w:trPr>
          <w:trHeight w:val="346"/>
        </w:trPr>
        <w:tc>
          <w:tcPr>
            <w:tcW w:w="3110" w:type="dxa"/>
            <w:tcBorders>
              <w:top w:val="single" w:sz="4" w:space="0" w:color="auto"/>
              <w:left w:val="single" w:sz="4" w:space="0" w:color="auto"/>
              <w:bottom w:val="single" w:sz="4" w:space="0" w:color="auto"/>
              <w:right w:val="single" w:sz="4" w:space="0" w:color="auto"/>
            </w:tcBorders>
          </w:tcPr>
          <w:p w14:paraId="3DADE0D8" w14:textId="77777777" w:rsidR="00BC1290" w:rsidRPr="00BC1290" w:rsidRDefault="00BC1290" w:rsidP="009B374A">
            <w:pPr>
              <w:jc w:val="both"/>
              <w:rPr>
                <w:b/>
                <w:strike/>
              </w:rPr>
            </w:pPr>
            <w:r w:rsidRPr="00BC1290">
              <w:rPr>
                <w:b/>
                <w:strike/>
              </w:rPr>
              <w:t xml:space="preserve">Projekto kodas </w:t>
            </w:r>
            <w:r w:rsidRPr="00BC1290">
              <w:rPr>
                <w:bCs/>
                <w:strike/>
                <w:color w:val="7F7F7F"/>
              </w:rPr>
              <w:t>(jei reikia)</w:t>
            </w:r>
          </w:p>
        </w:tc>
        <w:tc>
          <w:tcPr>
            <w:tcW w:w="3259" w:type="dxa"/>
            <w:tcBorders>
              <w:top w:val="single" w:sz="4" w:space="0" w:color="auto"/>
              <w:left w:val="single" w:sz="4" w:space="0" w:color="auto"/>
              <w:bottom w:val="single" w:sz="4" w:space="0" w:color="auto"/>
              <w:right w:val="single" w:sz="4" w:space="0" w:color="auto"/>
            </w:tcBorders>
          </w:tcPr>
          <w:p w14:paraId="529783A0" w14:textId="77777777" w:rsidR="00BC1290" w:rsidRPr="00BC1290" w:rsidRDefault="00BC1290" w:rsidP="009B374A">
            <w:pPr>
              <w:spacing w:line="228" w:lineRule="auto"/>
              <w:rPr>
                <w:strike/>
              </w:rPr>
            </w:pPr>
          </w:p>
        </w:tc>
        <w:tc>
          <w:tcPr>
            <w:tcW w:w="3259" w:type="dxa"/>
            <w:tcBorders>
              <w:top w:val="single" w:sz="4" w:space="0" w:color="auto"/>
              <w:left w:val="single" w:sz="4" w:space="0" w:color="auto"/>
              <w:bottom w:val="single" w:sz="4" w:space="0" w:color="auto"/>
              <w:right w:val="single" w:sz="4" w:space="0" w:color="auto"/>
            </w:tcBorders>
          </w:tcPr>
          <w:p w14:paraId="19A18411" w14:textId="77777777" w:rsidR="00BC1290" w:rsidRPr="00BC1290" w:rsidRDefault="00BC1290" w:rsidP="009B374A">
            <w:pPr>
              <w:spacing w:line="228" w:lineRule="auto"/>
              <w:rPr>
                <w:strike/>
              </w:rPr>
            </w:pPr>
          </w:p>
        </w:tc>
      </w:tr>
      <w:tr w:rsidR="00BC1290" w:rsidRPr="00B81DD6" w14:paraId="4B0CED55" w14:textId="77777777" w:rsidTr="009B374A">
        <w:trPr>
          <w:trHeight w:val="265"/>
        </w:trPr>
        <w:tc>
          <w:tcPr>
            <w:tcW w:w="3110" w:type="dxa"/>
            <w:tcBorders>
              <w:top w:val="single" w:sz="4" w:space="0" w:color="auto"/>
              <w:left w:val="single" w:sz="4" w:space="0" w:color="auto"/>
              <w:bottom w:val="single" w:sz="4" w:space="0" w:color="auto"/>
              <w:right w:val="single" w:sz="4" w:space="0" w:color="auto"/>
            </w:tcBorders>
          </w:tcPr>
          <w:p w14:paraId="10F7752F" w14:textId="77777777" w:rsidR="00BC1290" w:rsidRPr="00BC1290" w:rsidRDefault="00BC1290" w:rsidP="009B374A">
            <w:pPr>
              <w:jc w:val="both"/>
              <w:rPr>
                <w:b/>
                <w:strike/>
              </w:rPr>
            </w:pPr>
            <w:r w:rsidRPr="00BC1290">
              <w:rPr>
                <w:b/>
                <w:strike/>
              </w:rPr>
              <w:t xml:space="preserve">Padalinio kodas </w:t>
            </w:r>
            <w:r w:rsidRPr="00BC1290">
              <w:rPr>
                <w:bCs/>
                <w:strike/>
                <w:color w:val="7F7F7F"/>
              </w:rPr>
              <w:t>(jei reikia)</w:t>
            </w:r>
          </w:p>
        </w:tc>
        <w:tc>
          <w:tcPr>
            <w:tcW w:w="3259" w:type="dxa"/>
            <w:tcBorders>
              <w:top w:val="single" w:sz="4" w:space="0" w:color="auto"/>
              <w:left w:val="single" w:sz="4" w:space="0" w:color="auto"/>
              <w:bottom w:val="single" w:sz="4" w:space="0" w:color="auto"/>
              <w:right w:val="single" w:sz="4" w:space="0" w:color="auto"/>
            </w:tcBorders>
          </w:tcPr>
          <w:p w14:paraId="00573E5B" w14:textId="77777777" w:rsidR="00BC1290" w:rsidRPr="00BC1290" w:rsidRDefault="00BC1290" w:rsidP="009B374A">
            <w:pPr>
              <w:spacing w:line="228" w:lineRule="auto"/>
              <w:rPr>
                <w:strike/>
              </w:rPr>
            </w:pPr>
          </w:p>
        </w:tc>
        <w:tc>
          <w:tcPr>
            <w:tcW w:w="3259" w:type="dxa"/>
            <w:tcBorders>
              <w:top w:val="single" w:sz="4" w:space="0" w:color="auto"/>
              <w:left w:val="single" w:sz="4" w:space="0" w:color="auto"/>
              <w:bottom w:val="single" w:sz="4" w:space="0" w:color="auto"/>
              <w:right w:val="single" w:sz="4" w:space="0" w:color="auto"/>
            </w:tcBorders>
          </w:tcPr>
          <w:p w14:paraId="2DFFD7F7" w14:textId="77777777" w:rsidR="00BC1290" w:rsidRPr="00BC1290" w:rsidRDefault="00BC1290" w:rsidP="009B374A">
            <w:pPr>
              <w:spacing w:line="228" w:lineRule="auto"/>
              <w:rPr>
                <w:strike/>
              </w:rPr>
            </w:pPr>
          </w:p>
        </w:tc>
      </w:tr>
    </w:tbl>
    <w:p w14:paraId="49F9AC7F" w14:textId="77777777" w:rsidR="00BC1290" w:rsidRPr="00B81DD6" w:rsidRDefault="00BC1290" w:rsidP="00BC1290"/>
    <w:p w14:paraId="5B5A400D" w14:textId="77777777" w:rsidR="001A75AA" w:rsidRDefault="001A75AA" w:rsidP="00F43CD3">
      <w:pPr>
        <w:tabs>
          <w:tab w:val="left" w:pos="3720"/>
          <w:tab w:val="left" w:pos="6180"/>
        </w:tabs>
      </w:pPr>
    </w:p>
    <w:p w14:paraId="0BD314F5" w14:textId="70D93791" w:rsidR="00263188" w:rsidRPr="00B069A1" w:rsidRDefault="00263188" w:rsidP="00263188">
      <w:pPr>
        <w:tabs>
          <w:tab w:val="left" w:pos="3720"/>
          <w:tab w:val="left" w:pos="6180"/>
        </w:tabs>
        <w:jc w:val="center"/>
      </w:pPr>
      <w:r>
        <w:t xml:space="preserve">_______________________ </w:t>
      </w:r>
    </w:p>
    <w:sectPr w:rsidR="00263188" w:rsidRPr="00B069A1" w:rsidSect="00461301">
      <w:headerReference w:type="default" r:id="rId7"/>
      <w:headerReference w:type="first" r:id="rId8"/>
      <w:pgSz w:w="11907" w:h="16840" w:code="9"/>
      <w:pgMar w:top="567"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238A5B" w14:textId="77777777" w:rsidR="001352E2" w:rsidRDefault="001352E2">
      <w:r>
        <w:separator/>
      </w:r>
    </w:p>
  </w:endnote>
  <w:endnote w:type="continuationSeparator" w:id="0">
    <w:p w14:paraId="04A4B86E" w14:textId="77777777" w:rsidR="001352E2" w:rsidRDefault="00135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imesLT, 'Times New Roman'">
    <w:altName w:val="Times New Roman"/>
    <w:charset w:val="00"/>
    <w:family w:val="roman"/>
    <w:pitch w:val="variable"/>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B41CD7" w14:textId="77777777" w:rsidR="001352E2" w:rsidRDefault="001352E2">
      <w:r>
        <w:separator/>
      </w:r>
    </w:p>
  </w:footnote>
  <w:footnote w:type="continuationSeparator" w:id="0">
    <w:p w14:paraId="3EAD1650" w14:textId="77777777" w:rsidR="001352E2" w:rsidRDefault="001352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6097C" w14:textId="77777777" w:rsidR="009B34E6" w:rsidRDefault="009B34E6">
    <w:pPr>
      <w:pStyle w:val="Antrats"/>
      <w:jc w:val="center"/>
    </w:pPr>
    <w:r>
      <w:fldChar w:fldCharType="begin"/>
    </w:r>
    <w:r>
      <w:instrText>PAGE   \* MERGEFORMAT</w:instrText>
    </w:r>
    <w:r>
      <w:fldChar w:fldCharType="separate"/>
    </w:r>
    <w:r w:rsidR="00810B31">
      <w:rPr>
        <w:noProof/>
      </w:rPr>
      <w:t>2</w:t>
    </w:r>
    <w:r>
      <w:fldChar w:fldCharType="end"/>
    </w:r>
  </w:p>
  <w:p w14:paraId="12F69B3D" w14:textId="77777777" w:rsidR="009B34E6" w:rsidRDefault="009B34E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354B13" w14:textId="6044CBF7" w:rsidR="009D39F9" w:rsidRPr="007709FB" w:rsidRDefault="00FA4E8C" w:rsidP="00FA4E8C">
    <w:pPr>
      <w:pStyle w:val="Antrats"/>
      <w:ind w:right="480"/>
      <w:jc w:val="center"/>
      <w:rPr>
        <w:b/>
        <w:i/>
        <w:iCs/>
      </w:rPr>
    </w:pPr>
    <w:r>
      <w:rPr>
        <w:b/>
        <w:i/>
        <w:iCs/>
      </w:rPr>
      <w:tab/>
      <w:t>II</w:t>
    </w:r>
    <w:r w:rsidR="009C45AD">
      <w:rPr>
        <w:b/>
        <w:i/>
        <w:iCs/>
      </w:rPr>
      <w:t>I</w:t>
    </w:r>
    <w:r w:rsidR="007709FB" w:rsidRPr="007709FB">
      <w:rPr>
        <w:b/>
        <w:i/>
        <w:iCs/>
      </w:rPr>
      <w:t xml:space="preserve"> patikslintas variantas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AB0BA9"/>
    <w:multiLevelType w:val="hybridMultilevel"/>
    <w:tmpl w:val="A1E8BA32"/>
    <w:lvl w:ilvl="0" w:tplc="9DF0A3E2">
      <w:start w:val="1"/>
      <w:numFmt w:val="decimal"/>
      <w:lvlText w:val="%1."/>
      <w:lvlJc w:val="left"/>
      <w:pPr>
        <w:ind w:left="720" w:hanging="360"/>
      </w:pPr>
      <w:rPr>
        <w:rFonts w:ascii="Times New Roman" w:eastAsia="Times New Roman" w:hAnsi="Times New Roman"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4D363F4"/>
    <w:multiLevelType w:val="multilevel"/>
    <w:tmpl w:val="CC9055B8"/>
    <w:lvl w:ilvl="0">
      <w:start w:val="15"/>
      <w:numFmt w:val="decimal"/>
      <w:lvlText w:val="%1."/>
      <w:lvlJc w:val="left"/>
      <w:pPr>
        <w:ind w:left="1607" w:hanging="360"/>
      </w:pPr>
      <w:rPr>
        <w:rFonts w:hint="default"/>
      </w:rPr>
    </w:lvl>
    <w:lvl w:ilvl="1">
      <w:start w:val="1"/>
      <w:numFmt w:val="decimal"/>
      <w:isLgl/>
      <w:lvlText w:val="%1.%2."/>
      <w:lvlJc w:val="left"/>
      <w:pPr>
        <w:ind w:left="1727" w:hanging="48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2" w15:restartNumberingAfterBreak="0">
    <w:nsid w:val="2B0640EF"/>
    <w:multiLevelType w:val="hybridMultilevel"/>
    <w:tmpl w:val="8454F5A4"/>
    <w:lvl w:ilvl="0" w:tplc="704C8CF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44C85D3E"/>
    <w:multiLevelType w:val="multilevel"/>
    <w:tmpl w:val="A87C0D24"/>
    <w:lvl w:ilvl="0">
      <w:start w:val="41"/>
      <w:numFmt w:val="decimal"/>
      <w:lvlText w:val="%1"/>
      <w:lvlJc w:val="left"/>
      <w:pPr>
        <w:ind w:left="420" w:hanging="420"/>
      </w:pPr>
      <w:rPr>
        <w:rFonts w:hint="default"/>
      </w:rPr>
    </w:lvl>
    <w:lvl w:ilvl="1">
      <w:start w:val="1"/>
      <w:numFmt w:val="decimal"/>
      <w:lvlText w:val="%1.%2"/>
      <w:lvlJc w:val="left"/>
      <w:pPr>
        <w:ind w:left="1667" w:hanging="420"/>
      </w:pPr>
      <w:rPr>
        <w:rFonts w:hint="default"/>
      </w:rPr>
    </w:lvl>
    <w:lvl w:ilvl="2">
      <w:start w:val="1"/>
      <w:numFmt w:val="decimal"/>
      <w:lvlText w:val="%1.%2.%3"/>
      <w:lvlJc w:val="left"/>
      <w:pPr>
        <w:ind w:left="3214" w:hanging="720"/>
      </w:pPr>
      <w:rPr>
        <w:rFonts w:hint="default"/>
      </w:rPr>
    </w:lvl>
    <w:lvl w:ilvl="3">
      <w:start w:val="1"/>
      <w:numFmt w:val="decimal"/>
      <w:lvlText w:val="%1.%2.%3.%4"/>
      <w:lvlJc w:val="left"/>
      <w:pPr>
        <w:ind w:left="4461" w:hanging="720"/>
      </w:pPr>
      <w:rPr>
        <w:rFonts w:hint="default"/>
      </w:rPr>
    </w:lvl>
    <w:lvl w:ilvl="4">
      <w:start w:val="1"/>
      <w:numFmt w:val="decimal"/>
      <w:lvlText w:val="%1.%2.%3.%4.%5"/>
      <w:lvlJc w:val="left"/>
      <w:pPr>
        <w:ind w:left="6068" w:hanging="1080"/>
      </w:pPr>
      <w:rPr>
        <w:rFonts w:hint="default"/>
      </w:rPr>
    </w:lvl>
    <w:lvl w:ilvl="5">
      <w:start w:val="1"/>
      <w:numFmt w:val="decimal"/>
      <w:lvlText w:val="%1.%2.%3.%4.%5.%6"/>
      <w:lvlJc w:val="left"/>
      <w:pPr>
        <w:ind w:left="7315" w:hanging="1080"/>
      </w:pPr>
      <w:rPr>
        <w:rFonts w:hint="default"/>
      </w:rPr>
    </w:lvl>
    <w:lvl w:ilvl="6">
      <w:start w:val="1"/>
      <w:numFmt w:val="decimal"/>
      <w:lvlText w:val="%1.%2.%3.%4.%5.%6.%7"/>
      <w:lvlJc w:val="left"/>
      <w:pPr>
        <w:ind w:left="8922" w:hanging="1440"/>
      </w:pPr>
      <w:rPr>
        <w:rFonts w:hint="default"/>
      </w:rPr>
    </w:lvl>
    <w:lvl w:ilvl="7">
      <w:start w:val="1"/>
      <w:numFmt w:val="decimal"/>
      <w:lvlText w:val="%1.%2.%3.%4.%5.%6.%7.%8"/>
      <w:lvlJc w:val="left"/>
      <w:pPr>
        <w:ind w:left="10169" w:hanging="1440"/>
      </w:pPr>
      <w:rPr>
        <w:rFonts w:hint="default"/>
      </w:rPr>
    </w:lvl>
    <w:lvl w:ilvl="8">
      <w:start w:val="1"/>
      <w:numFmt w:val="decimal"/>
      <w:lvlText w:val="%1.%2.%3.%4.%5.%6.%7.%8.%9"/>
      <w:lvlJc w:val="left"/>
      <w:pPr>
        <w:ind w:left="11776" w:hanging="1800"/>
      </w:pPr>
      <w:rPr>
        <w:rFonts w:hint="default"/>
      </w:rPr>
    </w:lvl>
  </w:abstractNum>
  <w:abstractNum w:abstractNumId="4" w15:restartNumberingAfterBreak="0">
    <w:nsid w:val="59764452"/>
    <w:multiLevelType w:val="multilevel"/>
    <w:tmpl w:val="75441FDC"/>
    <w:lvl w:ilvl="0">
      <w:start w:val="1"/>
      <w:numFmt w:val="decimal"/>
      <w:suff w:val="space"/>
      <w:lvlText w:val="%1."/>
      <w:lvlJc w:val="left"/>
      <w:pPr>
        <w:ind w:left="0" w:firstLine="1247"/>
      </w:pPr>
      <w:rPr>
        <w:rFonts w:hint="default"/>
      </w:rPr>
    </w:lvl>
    <w:lvl w:ilvl="1">
      <w:start w:val="1"/>
      <w:numFmt w:val="decimal"/>
      <w:isLgl/>
      <w:suff w:val="space"/>
      <w:lvlText w:val="%1.%2."/>
      <w:lvlJc w:val="left"/>
      <w:pPr>
        <w:ind w:left="0" w:firstLine="1247"/>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5" w15:restartNumberingAfterBreak="0">
    <w:nsid w:val="63C66E07"/>
    <w:multiLevelType w:val="multilevel"/>
    <w:tmpl w:val="75441FDC"/>
    <w:lvl w:ilvl="0">
      <w:start w:val="1"/>
      <w:numFmt w:val="decimal"/>
      <w:suff w:val="space"/>
      <w:lvlText w:val="%1."/>
      <w:lvlJc w:val="left"/>
      <w:pPr>
        <w:ind w:left="0" w:firstLine="1247"/>
      </w:pPr>
      <w:rPr>
        <w:rFonts w:hint="default"/>
      </w:rPr>
    </w:lvl>
    <w:lvl w:ilvl="1">
      <w:start w:val="1"/>
      <w:numFmt w:val="decimal"/>
      <w:isLgl/>
      <w:suff w:val="space"/>
      <w:lvlText w:val="%1.%2."/>
      <w:lvlJc w:val="left"/>
      <w:pPr>
        <w:ind w:left="0" w:firstLine="1247"/>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6" w15:restartNumberingAfterBreak="0">
    <w:nsid w:val="64D102EA"/>
    <w:multiLevelType w:val="multilevel"/>
    <w:tmpl w:val="1DBAD940"/>
    <w:lvl w:ilvl="0">
      <w:start w:val="1"/>
      <w:numFmt w:val="decimal"/>
      <w:lvlText w:val="%1."/>
      <w:lvlJc w:val="left"/>
      <w:pPr>
        <w:ind w:left="1110" w:hanging="39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6CA831B5"/>
    <w:multiLevelType w:val="hybridMultilevel"/>
    <w:tmpl w:val="23A83A5E"/>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A736A3D"/>
    <w:multiLevelType w:val="multilevel"/>
    <w:tmpl w:val="75441FDC"/>
    <w:lvl w:ilvl="0">
      <w:start w:val="1"/>
      <w:numFmt w:val="decimal"/>
      <w:suff w:val="space"/>
      <w:lvlText w:val="%1."/>
      <w:lvlJc w:val="left"/>
      <w:pPr>
        <w:ind w:left="0" w:firstLine="1247"/>
      </w:pPr>
      <w:rPr>
        <w:rFonts w:hint="default"/>
      </w:rPr>
    </w:lvl>
    <w:lvl w:ilvl="1">
      <w:start w:val="1"/>
      <w:numFmt w:val="decimal"/>
      <w:isLgl/>
      <w:suff w:val="space"/>
      <w:lvlText w:val="%1.%2."/>
      <w:lvlJc w:val="left"/>
      <w:pPr>
        <w:ind w:left="0" w:firstLine="1247"/>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9" w15:restartNumberingAfterBreak="0">
    <w:nsid w:val="7E252717"/>
    <w:multiLevelType w:val="hybridMultilevel"/>
    <w:tmpl w:val="7166BC8C"/>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num w:numId="1" w16cid:durableId="488987771">
    <w:abstractNumId w:val="0"/>
  </w:num>
  <w:num w:numId="2" w16cid:durableId="434056264">
    <w:abstractNumId w:val="7"/>
  </w:num>
  <w:num w:numId="3" w16cid:durableId="146552061">
    <w:abstractNumId w:val="2"/>
  </w:num>
  <w:num w:numId="4" w16cid:durableId="345445757">
    <w:abstractNumId w:val="1"/>
  </w:num>
  <w:num w:numId="5" w16cid:durableId="419914272">
    <w:abstractNumId w:val="4"/>
  </w:num>
  <w:num w:numId="6" w16cid:durableId="700864543">
    <w:abstractNumId w:val="6"/>
  </w:num>
  <w:num w:numId="7" w16cid:durableId="1462917545">
    <w:abstractNumId w:val="9"/>
  </w:num>
  <w:num w:numId="8" w16cid:durableId="1990087502">
    <w:abstractNumId w:val="5"/>
  </w:num>
  <w:num w:numId="9" w16cid:durableId="370806251">
    <w:abstractNumId w:val="3"/>
  </w:num>
  <w:num w:numId="10" w16cid:durableId="6059615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9F9"/>
    <w:rsid w:val="00016523"/>
    <w:rsid w:val="00021735"/>
    <w:rsid w:val="00022C45"/>
    <w:rsid w:val="00036431"/>
    <w:rsid w:val="00075693"/>
    <w:rsid w:val="00084E0F"/>
    <w:rsid w:val="000A2275"/>
    <w:rsid w:val="000A4ECE"/>
    <w:rsid w:val="000E0897"/>
    <w:rsid w:val="000F1781"/>
    <w:rsid w:val="001003D8"/>
    <w:rsid w:val="0010180A"/>
    <w:rsid w:val="00132C96"/>
    <w:rsid w:val="001352E2"/>
    <w:rsid w:val="001427CE"/>
    <w:rsid w:val="001A75AA"/>
    <w:rsid w:val="001A7E33"/>
    <w:rsid w:val="001C6F1E"/>
    <w:rsid w:val="001E5C23"/>
    <w:rsid w:val="001F10DA"/>
    <w:rsid w:val="00232B68"/>
    <w:rsid w:val="00242B82"/>
    <w:rsid w:val="00263188"/>
    <w:rsid w:val="002905B5"/>
    <w:rsid w:val="00296096"/>
    <w:rsid w:val="002A0B31"/>
    <w:rsid w:val="002B52D2"/>
    <w:rsid w:val="002B6E20"/>
    <w:rsid w:val="002B6E76"/>
    <w:rsid w:val="002B6F02"/>
    <w:rsid w:val="002C0AAA"/>
    <w:rsid w:val="002C7BAC"/>
    <w:rsid w:val="002E2D5E"/>
    <w:rsid w:val="002E37CD"/>
    <w:rsid w:val="00300AD0"/>
    <w:rsid w:val="003111D6"/>
    <w:rsid w:val="00313C0E"/>
    <w:rsid w:val="0032013A"/>
    <w:rsid w:val="003446A1"/>
    <w:rsid w:val="003642A4"/>
    <w:rsid w:val="00372ECA"/>
    <w:rsid w:val="00380935"/>
    <w:rsid w:val="003B3605"/>
    <w:rsid w:val="003B42CE"/>
    <w:rsid w:val="003C3E25"/>
    <w:rsid w:val="003C48A1"/>
    <w:rsid w:val="003D0838"/>
    <w:rsid w:val="003D5F29"/>
    <w:rsid w:val="003E1A82"/>
    <w:rsid w:val="004250D2"/>
    <w:rsid w:val="00427759"/>
    <w:rsid w:val="00433F1A"/>
    <w:rsid w:val="00435F45"/>
    <w:rsid w:val="00451943"/>
    <w:rsid w:val="004556F4"/>
    <w:rsid w:val="00461301"/>
    <w:rsid w:val="0047775E"/>
    <w:rsid w:val="00481308"/>
    <w:rsid w:val="00487A12"/>
    <w:rsid w:val="004B74A6"/>
    <w:rsid w:val="004C6F29"/>
    <w:rsid w:val="004C73FD"/>
    <w:rsid w:val="004F19E6"/>
    <w:rsid w:val="00500B17"/>
    <w:rsid w:val="005015EF"/>
    <w:rsid w:val="005045C3"/>
    <w:rsid w:val="00545BA6"/>
    <w:rsid w:val="00550C89"/>
    <w:rsid w:val="005764E7"/>
    <w:rsid w:val="0058295A"/>
    <w:rsid w:val="005A1C80"/>
    <w:rsid w:val="005D6731"/>
    <w:rsid w:val="005D6FD7"/>
    <w:rsid w:val="005E4A00"/>
    <w:rsid w:val="005F096F"/>
    <w:rsid w:val="005F5B66"/>
    <w:rsid w:val="005F6826"/>
    <w:rsid w:val="00614F99"/>
    <w:rsid w:val="006154FB"/>
    <w:rsid w:val="00616B67"/>
    <w:rsid w:val="006209B3"/>
    <w:rsid w:val="006245BC"/>
    <w:rsid w:val="0062555A"/>
    <w:rsid w:val="00652860"/>
    <w:rsid w:val="006567BB"/>
    <w:rsid w:val="00670FB9"/>
    <w:rsid w:val="0068526B"/>
    <w:rsid w:val="00691658"/>
    <w:rsid w:val="006A0052"/>
    <w:rsid w:val="006B020A"/>
    <w:rsid w:val="006B7F40"/>
    <w:rsid w:val="006D519F"/>
    <w:rsid w:val="006D6194"/>
    <w:rsid w:val="006D79AF"/>
    <w:rsid w:val="00703189"/>
    <w:rsid w:val="00705700"/>
    <w:rsid w:val="0072494B"/>
    <w:rsid w:val="00765599"/>
    <w:rsid w:val="007709FB"/>
    <w:rsid w:val="00774686"/>
    <w:rsid w:val="00790841"/>
    <w:rsid w:val="007A7154"/>
    <w:rsid w:val="007B5745"/>
    <w:rsid w:val="007C042A"/>
    <w:rsid w:val="007C4281"/>
    <w:rsid w:val="007F31F6"/>
    <w:rsid w:val="00810B31"/>
    <w:rsid w:val="008174B1"/>
    <w:rsid w:val="00847640"/>
    <w:rsid w:val="008651AF"/>
    <w:rsid w:val="00877C74"/>
    <w:rsid w:val="008939AD"/>
    <w:rsid w:val="008A2AA2"/>
    <w:rsid w:val="008C23A9"/>
    <w:rsid w:val="008C2D14"/>
    <w:rsid w:val="008D4071"/>
    <w:rsid w:val="00901A35"/>
    <w:rsid w:val="00905399"/>
    <w:rsid w:val="009200B2"/>
    <w:rsid w:val="0092013C"/>
    <w:rsid w:val="00984B78"/>
    <w:rsid w:val="00996022"/>
    <w:rsid w:val="009A2710"/>
    <w:rsid w:val="009A723F"/>
    <w:rsid w:val="009B34E6"/>
    <w:rsid w:val="009C39D1"/>
    <w:rsid w:val="009C45AD"/>
    <w:rsid w:val="009D39F9"/>
    <w:rsid w:val="009D5EAF"/>
    <w:rsid w:val="009E7929"/>
    <w:rsid w:val="00A04DAC"/>
    <w:rsid w:val="00A255EC"/>
    <w:rsid w:val="00A52F9C"/>
    <w:rsid w:val="00A70613"/>
    <w:rsid w:val="00A7653C"/>
    <w:rsid w:val="00A93DD3"/>
    <w:rsid w:val="00A97A25"/>
    <w:rsid w:val="00AA07CD"/>
    <w:rsid w:val="00AA38CA"/>
    <w:rsid w:val="00AB3A64"/>
    <w:rsid w:val="00AC6A74"/>
    <w:rsid w:val="00AD16A3"/>
    <w:rsid w:val="00AE5F66"/>
    <w:rsid w:val="00B04F63"/>
    <w:rsid w:val="00B26E2B"/>
    <w:rsid w:val="00B3070B"/>
    <w:rsid w:val="00B50A2C"/>
    <w:rsid w:val="00B64876"/>
    <w:rsid w:val="00B72DB4"/>
    <w:rsid w:val="00B72FDA"/>
    <w:rsid w:val="00B768A7"/>
    <w:rsid w:val="00B8187A"/>
    <w:rsid w:val="00B830CA"/>
    <w:rsid w:val="00B90529"/>
    <w:rsid w:val="00B960AB"/>
    <w:rsid w:val="00BA03A0"/>
    <w:rsid w:val="00BC1290"/>
    <w:rsid w:val="00BC2D41"/>
    <w:rsid w:val="00BC64CE"/>
    <w:rsid w:val="00BF4FD9"/>
    <w:rsid w:val="00C162B5"/>
    <w:rsid w:val="00C21044"/>
    <w:rsid w:val="00C212A6"/>
    <w:rsid w:val="00C239A5"/>
    <w:rsid w:val="00C27716"/>
    <w:rsid w:val="00C54076"/>
    <w:rsid w:val="00C72617"/>
    <w:rsid w:val="00C8592A"/>
    <w:rsid w:val="00C91EF1"/>
    <w:rsid w:val="00CA149F"/>
    <w:rsid w:val="00CB2189"/>
    <w:rsid w:val="00CD4AF4"/>
    <w:rsid w:val="00CD5952"/>
    <w:rsid w:val="00D2309C"/>
    <w:rsid w:val="00D37FE4"/>
    <w:rsid w:val="00D507D1"/>
    <w:rsid w:val="00D52EBA"/>
    <w:rsid w:val="00D6066F"/>
    <w:rsid w:val="00D6125E"/>
    <w:rsid w:val="00D74135"/>
    <w:rsid w:val="00D95B3D"/>
    <w:rsid w:val="00DA02BC"/>
    <w:rsid w:val="00DB4D4B"/>
    <w:rsid w:val="00DC1A6F"/>
    <w:rsid w:val="00DC28B8"/>
    <w:rsid w:val="00DC7171"/>
    <w:rsid w:val="00DC720F"/>
    <w:rsid w:val="00DD5F6A"/>
    <w:rsid w:val="00DE1659"/>
    <w:rsid w:val="00DE5CCD"/>
    <w:rsid w:val="00E25905"/>
    <w:rsid w:val="00E4553C"/>
    <w:rsid w:val="00E70653"/>
    <w:rsid w:val="00E8061A"/>
    <w:rsid w:val="00E870EB"/>
    <w:rsid w:val="00E92050"/>
    <w:rsid w:val="00E94115"/>
    <w:rsid w:val="00E94B72"/>
    <w:rsid w:val="00EB6E0B"/>
    <w:rsid w:val="00EC3FC2"/>
    <w:rsid w:val="00EF0313"/>
    <w:rsid w:val="00F000F7"/>
    <w:rsid w:val="00F21EA1"/>
    <w:rsid w:val="00F2636A"/>
    <w:rsid w:val="00F36414"/>
    <w:rsid w:val="00F374F1"/>
    <w:rsid w:val="00F43CD3"/>
    <w:rsid w:val="00F5182F"/>
    <w:rsid w:val="00F6437E"/>
    <w:rsid w:val="00F733D5"/>
    <w:rsid w:val="00F74757"/>
    <w:rsid w:val="00F872B5"/>
    <w:rsid w:val="00F97F6E"/>
    <w:rsid w:val="00FA4295"/>
    <w:rsid w:val="00FA4E8C"/>
    <w:rsid w:val="00FB0641"/>
    <w:rsid w:val="00FB2668"/>
    <w:rsid w:val="00FF4EB2"/>
    <w:rsid w:val="00FF6D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571699"/>
  <w15:docId w15:val="{546B8BDC-E273-4897-94FD-1869E9B2D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B0641"/>
    <w:rPr>
      <w:rFonts w:ascii="Times New Roman" w:eastAsia="Times New Roman" w:hAnsi="Times New Roman" w:cs="Times New Roman"/>
      <w:color w:val="00000A"/>
      <w:sz w:val="24"/>
      <w:szCs w:val="24"/>
      <w:lang w:eastAsia="en-US"/>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Calibri Light" w:eastAsia="Calibri Light" w:hAnsi="Calibri Light" w:cs="Calibri Light"/>
      <w:color w:val="2E74B5"/>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link w:val="PavNR"/>
    <w:qFormat/>
    <w:rsid w:val="00636B97"/>
    <w:rPr>
      <w:sz w:val="24"/>
      <w:szCs w:val="24"/>
      <w:lang w:val="en-US"/>
    </w:rPr>
  </w:style>
  <w:style w:type="character" w:customStyle="1" w:styleId="LentelsNRDiagrama">
    <w:name w:val="Lentelės NR. Diagrama"/>
    <w:link w:val="LentelsNR"/>
    <w:qFormat/>
    <w:rsid w:val="00636B97"/>
    <w:rPr>
      <w:i/>
      <w:color w:val="BFBFBF"/>
      <w:sz w:val="24"/>
      <w:szCs w:val="24"/>
    </w:rPr>
  </w:style>
  <w:style w:type="character" w:customStyle="1" w:styleId="LentelsNrDiagrama0">
    <w:name w:val="Lentelės Nr. Diagrama"/>
    <w:qFormat/>
    <w:rsid w:val="00384540"/>
    <w:rPr>
      <w:i/>
      <w:sz w:val="24"/>
      <w:szCs w:val="24"/>
    </w:rPr>
  </w:style>
  <w:style w:type="character" w:customStyle="1" w:styleId="BBDPaveiksliukonumeracijaiDiagrama">
    <w:name w:val="BBD_Paveiksliuko numeracijai Diagrama"/>
    <w:link w:val="BBDPaveiksliukonumeracijai"/>
    <w:qFormat/>
    <w:rsid w:val="005C1C7A"/>
    <w:rPr>
      <w:rFonts w:ascii="Times New Roman" w:eastAsia="Times New Roman" w:hAnsi="Times New Roman" w:cs="Times New Roman"/>
      <w:i/>
      <w:color w:val="1F4D78"/>
      <w:sz w:val="20"/>
    </w:rPr>
  </w:style>
  <w:style w:type="character" w:customStyle="1" w:styleId="Antrat5Diagrama">
    <w:name w:val="Antraštė 5 Diagrama"/>
    <w:link w:val="Antrat5"/>
    <w:uiPriority w:val="9"/>
    <w:semiHidden/>
    <w:qFormat/>
    <w:rsid w:val="005C1C7A"/>
    <w:rPr>
      <w:rFonts w:ascii="Calibri Light" w:eastAsia="Calibri Light" w:hAnsi="Calibri Light" w:cs="Calibri Light"/>
      <w:color w:val="2E74B5"/>
    </w:rPr>
  </w:style>
  <w:style w:type="character" w:customStyle="1" w:styleId="AntratsDiagrama">
    <w:name w:val="Antraštės Diagrama"/>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Calibri" w:eastAsia="Calibri" w:hAnsi="Calibri" w:cs="Calibr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Calibri" w:eastAsia="Calibri" w:hAnsi="Calibri" w:cs="Calibri"/>
      <w:i/>
      <w:color w:val="BFBFBF"/>
    </w:rPr>
  </w:style>
  <w:style w:type="paragraph" w:customStyle="1" w:styleId="LentelsNr0">
    <w:name w:val="Lentelės Nr."/>
    <w:basedOn w:val="prastasis"/>
    <w:autoRedefine/>
    <w:qFormat/>
    <w:rsid w:val="00384540"/>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E8061A"/>
    <w:pPr>
      <w:ind w:left="720"/>
      <w:contextualSpacing/>
    </w:pPr>
  </w:style>
  <w:style w:type="paragraph" w:styleId="Debesliotekstas">
    <w:name w:val="Balloon Text"/>
    <w:basedOn w:val="prastasis"/>
    <w:link w:val="DebesliotekstasDiagrama"/>
    <w:uiPriority w:val="99"/>
    <w:semiHidden/>
    <w:unhideWhenUsed/>
    <w:rsid w:val="000F1781"/>
    <w:rPr>
      <w:rFonts w:ascii="Segoe UI" w:hAnsi="Segoe UI" w:cs="Segoe UI"/>
      <w:sz w:val="18"/>
      <w:szCs w:val="18"/>
    </w:rPr>
  </w:style>
  <w:style w:type="character" w:customStyle="1" w:styleId="DebesliotekstasDiagrama">
    <w:name w:val="Debesėlio tekstas Diagrama"/>
    <w:link w:val="Debesliotekstas"/>
    <w:uiPriority w:val="99"/>
    <w:semiHidden/>
    <w:rsid w:val="000F1781"/>
    <w:rPr>
      <w:rFonts w:ascii="Segoe UI" w:eastAsia="Times New Roman" w:hAnsi="Segoe UI" w:cs="Segoe UI"/>
      <w:color w:val="00000A"/>
      <w:sz w:val="18"/>
      <w:szCs w:val="18"/>
    </w:rPr>
  </w:style>
  <w:style w:type="paragraph" w:styleId="Pataisymai">
    <w:name w:val="Revision"/>
    <w:hidden/>
    <w:uiPriority w:val="99"/>
    <w:semiHidden/>
    <w:rsid w:val="00427759"/>
    <w:rPr>
      <w:rFonts w:ascii="Times New Roman" w:eastAsia="Times New Roman" w:hAnsi="Times New Roman" w:cs="Times New Roman"/>
      <w:color w:val="00000A"/>
      <w:sz w:val="24"/>
      <w:szCs w:val="24"/>
      <w:lang w:eastAsia="en-US"/>
    </w:rPr>
  </w:style>
  <w:style w:type="character" w:customStyle="1" w:styleId="Bodytext2">
    <w:name w:val="Body text (2)_"/>
    <w:link w:val="Bodytext20"/>
    <w:rsid w:val="002E2D5E"/>
    <w:rPr>
      <w:shd w:val="clear" w:color="auto" w:fill="FFFFFF"/>
    </w:rPr>
  </w:style>
  <w:style w:type="paragraph" w:customStyle="1" w:styleId="Bodytext20">
    <w:name w:val="Body text (2)"/>
    <w:basedOn w:val="prastasis"/>
    <w:link w:val="Bodytext2"/>
    <w:rsid w:val="002E2D5E"/>
    <w:pPr>
      <w:widowControl w:val="0"/>
      <w:shd w:val="clear" w:color="auto" w:fill="FFFFFF"/>
      <w:spacing w:line="298" w:lineRule="exact"/>
    </w:pPr>
    <w:rPr>
      <w:rFonts w:ascii="Calibri" w:eastAsia="Calibri" w:hAnsi="Calibri" w:cs="Calibri"/>
      <w:color w:val="auto"/>
      <w:sz w:val="20"/>
      <w:szCs w:val="20"/>
      <w:lang w:eastAsia="lt-LT"/>
    </w:rPr>
  </w:style>
  <w:style w:type="character" w:styleId="Hipersaitas">
    <w:name w:val="Hyperlink"/>
    <w:uiPriority w:val="99"/>
    <w:unhideWhenUsed/>
    <w:rsid w:val="004C73FD"/>
    <w:rPr>
      <w:color w:val="0563C1"/>
      <w:u w:val="single"/>
    </w:rPr>
  </w:style>
  <w:style w:type="paragraph" w:customStyle="1" w:styleId="tajtip">
    <w:name w:val="tajtip"/>
    <w:basedOn w:val="prastasis"/>
    <w:rsid w:val="004C73FD"/>
    <w:pPr>
      <w:spacing w:before="100" w:beforeAutospacing="1" w:after="100" w:afterAutospacing="1"/>
    </w:pPr>
    <w:rPr>
      <w:color w:val="auto"/>
      <w:lang w:eastAsia="lt-LT"/>
    </w:rPr>
  </w:style>
  <w:style w:type="paragraph" w:customStyle="1" w:styleId="Standard">
    <w:name w:val="Standard"/>
    <w:rsid w:val="001A75AA"/>
    <w:pPr>
      <w:suppressAutoHyphens/>
      <w:autoSpaceDN w:val="0"/>
      <w:textAlignment w:val="baseline"/>
    </w:pPr>
    <w:rPr>
      <w:rFonts w:ascii="TimesLT, 'Times New Roman'" w:eastAsia="Times New Roman" w:hAnsi="TimesLT, 'Times New Roman'" w:cs="TimesLT, 'Times New Roman'"/>
      <w:color w:val="000000"/>
      <w:kern w:val="3"/>
      <w:sz w:val="24"/>
      <w:lang w:eastAsia="zh-CN"/>
    </w:rPr>
  </w:style>
  <w:style w:type="character" w:customStyle="1" w:styleId="cf01">
    <w:name w:val="cf01"/>
    <w:rsid w:val="001A75A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96288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39f53c0f02474834bc4a700e729dcdfb.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39f53c0f02474834bc4a700e729dcdfb</Template>
  <TotalTime>2</TotalTime>
  <Pages>6</Pages>
  <Words>8988</Words>
  <Characters>5124</Characters>
  <Application>Microsoft Office Word</Application>
  <DocSecurity>0</DocSecurity>
  <Lines>42</Lines>
  <Paragraphs>28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ŽELDYNŲ IR ŽELDINIŲ APSAUGOS, PRIEŽIŪROS IR TVARKYMO KOMISIJOS SUDARYMO IR JOS NUOSTATŲ PATVIRTINIMO</vt:lpstr>
      <vt:lpstr>DĖL SKUODO RAJONO SAVIVALDYBĖS ŽELDYNŲ IR ŽELDINIŲ APSAUGOS, PRIEŽIŪROS IR TVARKYMO KOMISIJOS SUDARYMO IR JOS NUOSTATŲ PATVIRTINIMO</vt:lpstr>
    </vt:vector>
  </TitlesOfParts>
  <Manager>2022-03-24</Manager>
  <Company/>
  <LinksUpToDate>false</LinksUpToDate>
  <CharactersWithSpaces>14084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ŽELDYNŲ IR ŽELDINIŲ APSAUGOS, PRIEŽIŪROS IR TVARKYMO KOMISIJOS SUDARYMO IR JOS NUOSTATŲ PATVIRTINIMO</dc:title>
  <dc:subject>T9-65</dc:subject>
  <dc:creator>SKUODO RAJONO SAVIVALDYBĖS TARYBA</dc:creator>
  <cp:keywords/>
  <dc:description/>
  <cp:lastModifiedBy>Sadauskienė, Dalia</cp:lastModifiedBy>
  <cp:revision>2</cp:revision>
  <cp:lastPrinted>2024-03-26T13:03:00Z</cp:lastPrinted>
  <dcterms:created xsi:type="dcterms:W3CDTF">2024-10-30T19:47:00Z</dcterms:created>
  <dcterms:modified xsi:type="dcterms:W3CDTF">2024-10-30T19:47:00Z</dcterms:modified>
  <cp:category>SPRENDIMAS</cp:category>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